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7841E" w14:textId="77777777" w:rsidR="00744FE2" w:rsidRDefault="00744FE2" w:rsidP="005953CA">
      <w:pPr>
        <w:spacing w:line="240" w:lineRule="auto"/>
        <w:rPr>
          <w:rFonts w:cs="2  Traffic"/>
        </w:rPr>
      </w:pPr>
    </w:p>
    <w:tbl>
      <w:tblPr>
        <w:tblStyle w:val="TableGrid"/>
        <w:bidiVisual/>
        <w:tblW w:w="10491" w:type="dxa"/>
        <w:tblInd w:w="220" w:type="dxa"/>
        <w:tblLayout w:type="fixed"/>
        <w:tblLook w:val="04A0" w:firstRow="1" w:lastRow="0" w:firstColumn="1" w:lastColumn="0" w:noHBand="0" w:noVBand="1"/>
      </w:tblPr>
      <w:tblGrid>
        <w:gridCol w:w="667"/>
        <w:gridCol w:w="283"/>
        <w:gridCol w:w="994"/>
        <w:gridCol w:w="2243"/>
        <w:gridCol w:w="674"/>
        <w:gridCol w:w="454"/>
        <w:gridCol w:w="831"/>
        <w:gridCol w:w="1354"/>
        <w:gridCol w:w="228"/>
        <w:gridCol w:w="40"/>
        <w:gridCol w:w="1838"/>
        <w:gridCol w:w="867"/>
        <w:gridCol w:w="9"/>
        <w:gridCol w:w="9"/>
      </w:tblGrid>
      <w:tr w:rsidR="005953CA" w:rsidRPr="000D5DB0" w14:paraId="769E5218" w14:textId="77777777" w:rsidTr="00E87B59">
        <w:trPr>
          <w:gridAfter w:val="1"/>
          <w:wAfter w:w="9" w:type="dxa"/>
          <w:trHeight w:val="1912"/>
        </w:trPr>
        <w:tc>
          <w:tcPr>
            <w:tcW w:w="10482"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14:paraId="6B245A86" w14:textId="77777777" w:rsidR="00744FE2" w:rsidRDefault="00750FF5" w:rsidP="00626090">
            <w:pPr>
              <w:ind w:left="115"/>
              <w:jc w:val="center"/>
              <w:rPr>
                <w:rFonts w:cs="2  Titr"/>
                <w:sz w:val="16"/>
                <w:szCs w:val="16"/>
                <w:rtl/>
              </w:rPr>
            </w:pPr>
            <w:r>
              <w:rPr>
                <w:rFonts w:cs="2  Traffic" w:hint="cs"/>
                <w:noProof/>
                <w:rtl/>
                <w:lang w:bidi="ar-SA"/>
              </w:rPr>
              <mc:AlternateContent>
                <mc:Choice Requires="wps">
                  <w:drawing>
                    <wp:anchor distT="0" distB="0" distL="114300" distR="114300" simplePos="0" relativeHeight="251660288" behindDoc="0" locked="0" layoutInCell="1" allowOverlap="1" wp14:anchorId="285B63E1" wp14:editId="5513838E">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14:paraId="766FBE3D" w14:textId="77777777"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14:paraId="37E21BFA" w14:textId="77777777"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78581C5C"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E365C9"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Pr>
                <w:rFonts w:cs="2  Traffic" w:hint="cs"/>
                <w:noProof/>
                <w:rtl/>
                <w:lang w:bidi="ar-SA"/>
              </w:rPr>
              <w:drawing>
                <wp:anchor distT="0" distB="0" distL="114300" distR="114300" simplePos="0" relativeHeight="251661312" behindDoc="0" locked="0" layoutInCell="1" allowOverlap="1" wp14:anchorId="68AAD01A" wp14:editId="7BFE5666">
                  <wp:simplePos x="0" y="0"/>
                  <wp:positionH relativeFrom="column">
                    <wp:posOffset>5163185</wp:posOffset>
                  </wp:positionH>
                  <wp:positionV relativeFrom="paragraph">
                    <wp:posOffset>67310</wp:posOffset>
                  </wp:positionV>
                  <wp:extent cx="842010" cy="835025"/>
                  <wp:effectExtent l="0" t="0" r="0" b="3175"/>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6"/>
                          <a:stretch>
                            <a:fillRect/>
                          </a:stretch>
                        </pic:blipFill>
                        <pic:spPr>
                          <a:xfrm>
                            <a:off x="0" y="0"/>
                            <a:ext cx="842010" cy="835025"/>
                          </a:xfrm>
                          <a:prstGeom prst="rect">
                            <a:avLst/>
                          </a:prstGeom>
                        </pic:spPr>
                      </pic:pic>
                    </a:graphicData>
                  </a:graphic>
                  <wp14:sizeRelH relativeFrom="margin">
                    <wp14:pctWidth>0</wp14:pctWidth>
                  </wp14:sizeRelH>
                  <wp14:sizeRelV relativeFrom="margin">
                    <wp14:pctHeight>0</wp14:pctHeight>
                  </wp14:sizeRelV>
                </wp:anchor>
              </w:drawing>
            </w:r>
            <w:r w:rsidR="005953CA" w:rsidRPr="005953CA">
              <w:rPr>
                <w:rFonts w:cs="2  Traffic" w:hint="cs"/>
                <w:rtl/>
              </w:rPr>
              <w:t xml:space="preserve"> </w:t>
            </w:r>
          </w:p>
          <w:p w14:paraId="6CB1A89C" w14:textId="77777777"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lang w:bidi="ar-SA"/>
              </w:rPr>
              <mc:AlternateContent>
                <mc:Choice Requires="wps">
                  <w:drawing>
                    <wp:anchor distT="0" distB="0" distL="114300" distR="114300" simplePos="0" relativeHeight="251662336" behindDoc="0" locked="0" layoutInCell="1" allowOverlap="1" wp14:anchorId="674588E7" wp14:editId="71A1FDE0">
                      <wp:simplePos x="0" y="0"/>
                      <wp:positionH relativeFrom="column">
                        <wp:posOffset>4675505</wp:posOffset>
                      </wp:positionH>
                      <wp:positionV relativeFrom="paragraph">
                        <wp:posOffset>481965</wp:posOffset>
                      </wp:positionV>
                      <wp:extent cx="1868170" cy="5461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68170" cy="546100"/>
                              </a:xfrm>
                              <a:prstGeom prst="rect">
                                <a:avLst/>
                              </a:prstGeom>
                              <a:noFill/>
                              <a:ln w="6350">
                                <a:noFill/>
                              </a:ln>
                            </wps:spPr>
                            <wps:txbx>
                              <w:txbxContent>
                                <w:p w14:paraId="5A61FA86"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14:paraId="7BD4D8B8"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2F8AF638" w14:textId="77777777"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01148110"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4DD64" id="Text Box 4" o:spid="_x0000_s1027" type="#_x0000_t202" style="position:absolute;left:0;text-align:left;margin-left:368.15pt;margin-top:37.95pt;width:147.1pt;height: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" filled="f" stroked="f" strokeweight=".5pt">
                      <v:textbo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 xml:space="preserve">دانشگاه </w:t>
                            </w:r>
                            <w:r w:rsidRPr="00CD6563">
                              <w:rPr>
                                <w:rFonts w:cs="2  Titr" w:hint="cs"/>
                                <w:sz w:val="10"/>
                                <w:szCs w:val="10"/>
                                <w:rtl/>
                              </w:rPr>
                              <w:t>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p>
        </w:tc>
      </w:tr>
      <w:tr w:rsidR="005953CA" w:rsidRPr="000D5DB0" w14:paraId="5D7E5418" w14:textId="77777777" w:rsidTr="00E87B59">
        <w:trPr>
          <w:gridAfter w:val="1"/>
          <w:wAfter w:w="9" w:type="dxa"/>
        </w:trPr>
        <w:tc>
          <w:tcPr>
            <w:tcW w:w="1944" w:type="dxa"/>
            <w:gridSpan w:val="3"/>
            <w:tcBorders>
              <w:top w:val="single" w:sz="24" w:space="0" w:color="auto"/>
              <w:left w:val="single" w:sz="24" w:space="0" w:color="auto"/>
            </w:tcBorders>
            <w:shd w:val="clear" w:color="auto" w:fill="FFFF66"/>
            <w:vAlign w:val="center"/>
          </w:tcPr>
          <w:p w14:paraId="32C05270"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538" w:type="dxa"/>
            <w:gridSpan w:val="10"/>
            <w:tcBorders>
              <w:top w:val="single" w:sz="24" w:space="0" w:color="auto"/>
              <w:right w:val="single" w:sz="24" w:space="0" w:color="auto"/>
            </w:tcBorders>
            <w:shd w:val="clear" w:color="auto" w:fill="auto"/>
            <w:vAlign w:val="center"/>
          </w:tcPr>
          <w:p w14:paraId="172765F0" w14:textId="77777777"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پرستاری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CD6563">
              <w:rPr>
                <w:rFonts w:asciiTheme="majorBidi" w:hAnsiTheme="majorBidi" w:cs="B Nazanin" w:hint="cs"/>
                <w:b/>
                <w:bCs/>
              </w:rPr>
              <w:sym w:font="Wingdings 2" w:char="F02A"/>
            </w:r>
            <w:r w:rsidR="00B95700">
              <w:rPr>
                <w:rFonts w:asciiTheme="majorBidi" w:hAnsiTheme="majorBidi" w:cs="B Nazanin" w:hint="cs"/>
                <w:b/>
                <w:bCs/>
              </w:rPr>
              <w:sym w:font="Wingdings 2" w:char="F050"/>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5953CA" w:rsidRPr="000D5DB0" w14:paraId="19443172" w14:textId="77777777" w:rsidTr="00E87B59">
        <w:trPr>
          <w:gridAfter w:val="1"/>
          <w:wAfter w:w="9" w:type="dxa"/>
        </w:trPr>
        <w:tc>
          <w:tcPr>
            <w:tcW w:w="1944" w:type="dxa"/>
            <w:gridSpan w:val="3"/>
            <w:tcBorders>
              <w:left w:val="single" w:sz="24" w:space="0" w:color="auto"/>
            </w:tcBorders>
            <w:shd w:val="clear" w:color="auto" w:fill="FFFF66"/>
            <w:vAlign w:val="center"/>
          </w:tcPr>
          <w:p w14:paraId="526D077E"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538" w:type="dxa"/>
            <w:gridSpan w:val="10"/>
            <w:tcBorders>
              <w:right w:val="single" w:sz="24" w:space="0" w:color="auto"/>
            </w:tcBorders>
            <w:shd w:val="clear" w:color="auto" w:fill="auto"/>
            <w:vAlign w:val="center"/>
          </w:tcPr>
          <w:p w14:paraId="3BC54065"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7FC64C3E" w14:textId="77777777" w:rsidTr="00E87B59">
        <w:trPr>
          <w:gridAfter w:val="1"/>
          <w:wAfter w:w="9" w:type="dxa"/>
        </w:trPr>
        <w:tc>
          <w:tcPr>
            <w:tcW w:w="1944" w:type="dxa"/>
            <w:gridSpan w:val="3"/>
            <w:tcBorders>
              <w:left w:val="single" w:sz="24" w:space="0" w:color="auto"/>
            </w:tcBorders>
            <w:shd w:val="clear" w:color="auto" w:fill="FFFF66"/>
            <w:vAlign w:val="center"/>
          </w:tcPr>
          <w:p w14:paraId="68299237"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538" w:type="dxa"/>
            <w:gridSpan w:val="10"/>
            <w:tcBorders>
              <w:right w:val="single" w:sz="24" w:space="0" w:color="auto"/>
            </w:tcBorders>
            <w:shd w:val="clear" w:color="auto" w:fill="auto"/>
            <w:vAlign w:val="center"/>
          </w:tcPr>
          <w:p w14:paraId="1DDB43D7" w14:textId="77777777" w:rsidR="005953CA" w:rsidRPr="00CD6563" w:rsidRDefault="00AF585C" w:rsidP="00FC233A">
            <w:pPr>
              <w:spacing w:line="276" w:lineRule="auto"/>
              <w:jc w:val="center"/>
              <w:rPr>
                <w:rFonts w:asciiTheme="majorBidi" w:hAnsiTheme="majorBidi" w:cs="B Nazanin"/>
                <w:b/>
                <w:bCs/>
                <w:rtl/>
              </w:rPr>
            </w:pPr>
            <w:r>
              <w:rPr>
                <w:rFonts w:asciiTheme="majorBidi" w:hAnsiTheme="majorBidi" w:cs="B Nazanin" w:hint="cs"/>
                <w:b/>
                <w:bCs/>
                <w:rtl/>
              </w:rPr>
              <w:t>مهندسی بهداشت حرفه ای و ایمنی کار</w:t>
            </w:r>
          </w:p>
        </w:tc>
      </w:tr>
      <w:tr w:rsidR="005953CA" w:rsidRPr="000D5DB0" w14:paraId="3F573A9D" w14:textId="77777777" w:rsidTr="00E87B59">
        <w:trPr>
          <w:gridAfter w:val="1"/>
          <w:wAfter w:w="9" w:type="dxa"/>
        </w:trPr>
        <w:tc>
          <w:tcPr>
            <w:tcW w:w="1944" w:type="dxa"/>
            <w:gridSpan w:val="3"/>
            <w:tcBorders>
              <w:left w:val="single" w:sz="24" w:space="0" w:color="auto"/>
            </w:tcBorders>
            <w:shd w:val="clear" w:color="auto" w:fill="FFFF66"/>
            <w:vAlign w:val="center"/>
          </w:tcPr>
          <w:p w14:paraId="7567EF1D"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F04386" w:rsidRPr="00CD6563">
              <w:rPr>
                <w:rFonts w:asciiTheme="majorBidi" w:hAnsiTheme="majorBidi" w:cs="B Nazanin" w:hint="cs"/>
                <w:b/>
                <w:bCs/>
                <w:rtl/>
              </w:rPr>
              <w:t xml:space="preserve"> فراگیران</w:t>
            </w:r>
          </w:p>
        </w:tc>
        <w:tc>
          <w:tcPr>
            <w:tcW w:w="8538" w:type="dxa"/>
            <w:gridSpan w:val="10"/>
            <w:tcBorders>
              <w:right w:val="single" w:sz="24" w:space="0" w:color="auto"/>
            </w:tcBorders>
            <w:shd w:val="clear" w:color="auto" w:fill="auto"/>
            <w:vAlign w:val="center"/>
          </w:tcPr>
          <w:p w14:paraId="2F4D30D5" w14:textId="77777777" w:rsidR="005953CA" w:rsidRPr="00CD6563" w:rsidRDefault="00744FE2" w:rsidP="00E97FDC">
            <w:pPr>
              <w:spacing w:line="276" w:lineRule="auto"/>
              <w:rPr>
                <w:rFonts w:asciiTheme="majorBidi" w:hAnsiTheme="majorBidi" w:cs="B Nazanin"/>
                <w:b/>
                <w:bCs/>
                <w:rtl/>
              </w:rPr>
            </w:pPr>
            <w:r w:rsidRPr="00CD6563">
              <w:rPr>
                <w:rFonts w:asciiTheme="majorBidi" w:hAnsiTheme="majorBidi" w:cs="B Nazanin" w:hint="cs"/>
                <w:b/>
                <w:bCs/>
                <w:rtl/>
              </w:rPr>
              <w:t>کاردانی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00E97FDC">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کارشناسی</w:t>
            </w:r>
            <w:r w:rsidR="0012727C">
              <w:rPr>
                <w:rFonts w:asciiTheme="majorBidi" w:hAnsiTheme="majorBidi" w:cs="B Nazanin" w:hint="cs"/>
                <w:b/>
                <w:bCs/>
                <w:rtl/>
              </w:rPr>
              <w:t xml:space="preserve"> پیوسته</w:t>
            </w:r>
            <w:r w:rsidR="00B95700">
              <w:rPr>
                <w:rFonts w:asciiTheme="majorBidi" w:hAnsiTheme="majorBidi" w:cs="B Nazanin" w:hint="cs"/>
                <w:b/>
                <w:bCs/>
              </w:rPr>
              <w:sym w:font="Wingdings 2" w:char="F050"/>
            </w:r>
            <w:r w:rsidR="0012727C"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Pr="00CD6563">
              <w:rPr>
                <w:rFonts w:asciiTheme="majorBidi" w:hAnsiTheme="majorBidi" w:cs="B Nazanin" w:hint="cs"/>
                <w:b/>
                <w:bCs/>
                <w:rtl/>
              </w:rPr>
              <w:t xml:space="preserve"> </w:t>
            </w:r>
            <w:r w:rsidR="0012727C">
              <w:rPr>
                <w:rFonts w:asciiTheme="majorBidi" w:hAnsiTheme="majorBidi" w:cs="B Nazanin" w:hint="cs"/>
                <w:b/>
                <w:bCs/>
                <w:rtl/>
              </w:rPr>
              <w:t xml:space="preserve">        کارشناسی ناپیوسته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00F04386" w:rsidRPr="00CD6563">
              <w:rPr>
                <w:rFonts w:asciiTheme="majorBidi" w:hAnsiTheme="majorBidi" w:cs="B Nazanin" w:hint="cs"/>
                <w:b/>
                <w:bCs/>
              </w:rPr>
              <w:sym w:font="Wingdings 2" w:char="F02A"/>
            </w:r>
          </w:p>
        </w:tc>
      </w:tr>
      <w:tr w:rsidR="005953CA" w:rsidRPr="000D5DB0" w14:paraId="1A82C5D6" w14:textId="77777777" w:rsidTr="00E87B59">
        <w:trPr>
          <w:gridAfter w:val="1"/>
          <w:wAfter w:w="9" w:type="dxa"/>
          <w:trHeight w:val="456"/>
        </w:trPr>
        <w:tc>
          <w:tcPr>
            <w:tcW w:w="1944" w:type="dxa"/>
            <w:gridSpan w:val="3"/>
            <w:tcBorders>
              <w:left w:val="single" w:sz="24" w:space="0" w:color="auto"/>
            </w:tcBorders>
            <w:shd w:val="clear" w:color="auto" w:fill="FFFF66"/>
            <w:vAlign w:val="center"/>
          </w:tcPr>
          <w:p w14:paraId="10706DB5"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538" w:type="dxa"/>
            <w:gridSpan w:val="10"/>
            <w:tcBorders>
              <w:right w:val="single" w:sz="24" w:space="0" w:color="auto"/>
            </w:tcBorders>
            <w:shd w:val="clear" w:color="auto" w:fill="auto"/>
            <w:vAlign w:val="center"/>
          </w:tcPr>
          <w:p w14:paraId="442D75F8" w14:textId="77777777" w:rsidR="00E1430F" w:rsidRDefault="00E1430F" w:rsidP="00E1430F">
            <w:pPr>
              <w:spacing w:line="276" w:lineRule="auto"/>
              <w:jc w:val="center"/>
              <w:rPr>
                <w:b/>
                <w:bCs/>
                <w:rtl/>
              </w:rPr>
            </w:pPr>
            <w:r>
              <w:rPr>
                <w:rFonts w:hint="cs"/>
                <w:b/>
                <w:bCs/>
                <w:rtl/>
              </w:rPr>
              <w:t>تجزیه و ارزشیابی نمونه های هوا</w:t>
            </w:r>
          </w:p>
          <w:p w14:paraId="1F13944C" w14:textId="77777777" w:rsidR="00B95700" w:rsidRDefault="006C3985" w:rsidP="00E1430F">
            <w:pPr>
              <w:bidi w:val="0"/>
              <w:spacing w:line="276" w:lineRule="auto"/>
              <w:jc w:val="center"/>
              <w:rPr>
                <w:b/>
                <w:bCs/>
              </w:rPr>
            </w:pPr>
            <w:r>
              <w:rPr>
                <w:b/>
                <w:bCs/>
              </w:rPr>
              <w:t>Instrumental Ana</w:t>
            </w:r>
            <w:r w:rsidR="00E1430F">
              <w:rPr>
                <w:b/>
                <w:bCs/>
              </w:rPr>
              <w:t>lysis</w:t>
            </w:r>
          </w:p>
          <w:p w14:paraId="4D2CDBFC" w14:textId="77777777" w:rsidR="00E1430F" w:rsidRDefault="00E1430F" w:rsidP="00E1430F">
            <w:pPr>
              <w:bidi w:val="0"/>
              <w:spacing w:line="276" w:lineRule="auto"/>
              <w:rPr>
                <w:b/>
                <w:bCs/>
                <w:rtl/>
              </w:rPr>
            </w:pPr>
          </w:p>
          <w:p w14:paraId="4D002B1D" w14:textId="77777777" w:rsidR="0051380E" w:rsidRPr="00CD6563" w:rsidRDefault="0051380E" w:rsidP="00E1430F">
            <w:pPr>
              <w:bidi w:val="0"/>
              <w:spacing w:line="276" w:lineRule="auto"/>
              <w:jc w:val="center"/>
              <w:rPr>
                <w:rFonts w:asciiTheme="majorBidi" w:hAnsiTheme="majorBidi" w:cs="B Nazanin"/>
                <w:b/>
                <w:bCs/>
                <w:rtl/>
              </w:rPr>
            </w:pPr>
          </w:p>
        </w:tc>
      </w:tr>
      <w:tr w:rsidR="005953CA" w:rsidRPr="000D5DB0" w14:paraId="24861340" w14:textId="77777777" w:rsidTr="00E87B59">
        <w:trPr>
          <w:gridAfter w:val="1"/>
          <w:wAfter w:w="9" w:type="dxa"/>
        </w:trPr>
        <w:tc>
          <w:tcPr>
            <w:tcW w:w="1944" w:type="dxa"/>
            <w:gridSpan w:val="3"/>
            <w:tcBorders>
              <w:left w:val="single" w:sz="24" w:space="0" w:color="auto"/>
            </w:tcBorders>
            <w:shd w:val="clear" w:color="auto" w:fill="FFFF66"/>
            <w:vAlign w:val="center"/>
          </w:tcPr>
          <w:p w14:paraId="25EC7577"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538" w:type="dxa"/>
            <w:gridSpan w:val="10"/>
            <w:tcBorders>
              <w:right w:val="single" w:sz="24" w:space="0" w:color="auto"/>
            </w:tcBorders>
            <w:shd w:val="clear" w:color="auto" w:fill="auto"/>
            <w:vAlign w:val="center"/>
          </w:tcPr>
          <w:p w14:paraId="7B631E15" w14:textId="77777777" w:rsidR="005953CA" w:rsidRPr="00CD6563" w:rsidRDefault="005953CA" w:rsidP="0051380E">
            <w:pPr>
              <w:spacing w:line="276" w:lineRule="auto"/>
              <w:rPr>
                <w:rFonts w:asciiTheme="majorBidi" w:hAnsiTheme="majorBidi" w:cs="B Nazanin"/>
                <w:b/>
                <w:bCs/>
                <w:rtl/>
              </w:rPr>
            </w:pPr>
            <w:r w:rsidRPr="00CD6563">
              <w:rPr>
                <w:rFonts w:asciiTheme="majorBidi" w:hAnsiTheme="majorBidi" w:cs="B Nazanin" w:hint="cs"/>
                <w:b/>
                <w:bCs/>
                <w:rtl/>
              </w:rPr>
              <w:t>تئوری</w:t>
            </w:r>
            <w:r w:rsidR="00F04386"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B95700">
              <w:rPr>
                <w:rFonts w:asciiTheme="majorBidi" w:hAnsiTheme="majorBidi" w:cs="B Nazanin" w:hint="cs"/>
                <w:b/>
                <w:bCs/>
              </w:rPr>
              <w:sym w:font="Wingdings 2" w:char="F050"/>
            </w:r>
            <w:r w:rsidR="00F04386" w:rsidRPr="00CD6563">
              <w:rPr>
                <w:rFonts w:asciiTheme="majorBidi" w:hAnsiTheme="majorBidi" w:cs="B Nazanin" w:hint="cs"/>
                <w:b/>
                <w:bCs/>
                <w:rtl/>
              </w:rPr>
              <w:t xml:space="preserve"> </w:t>
            </w:r>
            <w:r w:rsidR="00F0438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00CE1F1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002F5972" w:rsidRPr="00CD6563">
              <w:rPr>
                <w:rFonts w:asciiTheme="majorBidi" w:hAnsiTheme="majorBidi" w:cs="B Nazanin" w:hint="cs"/>
                <w:b/>
                <w:bCs/>
              </w:rPr>
              <w:sym w:font="Wingdings 2" w:char="F02A"/>
            </w:r>
            <w:r w:rsidR="00E22E9B">
              <w:rPr>
                <w:rFonts w:asciiTheme="majorBidi" w:hAnsiTheme="majorBidi" w:cs="B Nazanin" w:hint="cs"/>
                <w:b/>
                <w:bCs/>
              </w:rPr>
              <w:sym w:font="Wingdings 2" w:char="F050"/>
            </w:r>
            <w:r w:rsidR="00744FE2" w:rsidRPr="00CD6563">
              <w:rPr>
                <w:rFonts w:ascii="110_Besmellah_3(MRT)" w:eastAsia="Yu Gothic UI Light" w:hAnsi="110_Besmellah_3(MRT)" w:cs="_MRT_Khodkar"/>
                <w:b/>
                <w:bCs/>
                <w:rtl/>
              </w:rPr>
              <w:t xml:space="preserve"> </w:t>
            </w:r>
            <w:r w:rsidR="00CE1F16" w:rsidRPr="00CD6563">
              <w:rPr>
                <w:rFonts w:ascii="110_Besmellah_3(MRT)" w:eastAsia="Yu Gothic UI Light" w:hAnsi="110_Besmellah_3(MRT)" w:cs="_MRT_Khodkar" w:hint="cs"/>
                <w:b/>
                <w:bCs/>
                <w:rtl/>
              </w:rPr>
              <w:t xml:space="preserve">     </w:t>
            </w:r>
            <w:r w:rsidR="00E97FDC">
              <w:rPr>
                <w:rFonts w:ascii="110_Besmellah_3(MRT)" w:eastAsia="Yu Gothic UI Light" w:hAnsi="110_Besmellah_3(MRT)" w:cs="_MRT_Khodkar" w:hint="cs"/>
                <w:b/>
                <w:bCs/>
                <w:rtl/>
              </w:rPr>
              <w:t xml:space="preserve">   </w:t>
            </w:r>
            <w:r w:rsidR="00CE1F16"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002F5972" w:rsidRPr="00CD6563">
              <w:rPr>
                <w:rFonts w:asciiTheme="majorBidi" w:hAnsiTheme="majorBidi" w:cs="B Nazanin" w:hint="cs"/>
                <w:b/>
                <w:bCs/>
              </w:rPr>
              <w:sym w:font="Wingdings 2" w:char="F02A"/>
            </w:r>
            <w:r w:rsidR="002F5972" w:rsidRPr="00CD6563">
              <w:rPr>
                <w:rFonts w:asciiTheme="majorBidi" w:hAnsiTheme="majorBidi" w:cs="B Nazanin" w:hint="cs"/>
                <w:b/>
                <w:bCs/>
                <w:rtl/>
              </w:rPr>
              <w:t xml:space="preserve">  </w:t>
            </w:r>
            <w:r w:rsidR="00E97FDC">
              <w:rPr>
                <w:rFonts w:asciiTheme="majorBidi" w:hAnsiTheme="majorBidi" w:cs="B Nazanin" w:hint="cs"/>
                <w:b/>
                <w:bCs/>
                <w:rtl/>
              </w:rPr>
              <w:t xml:space="preserve">      </w:t>
            </w:r>
            <w:r w:rsidR="002F5972" w:rsidRPr="00CD6563">
              <w:rPr>
                <w:rFonts w:asciiTheme="majorBidi" w:hAnsiTheme="majorBidi" w:cs="B Nazanin" w:hint="cs"/>
                <w:b/>
                <w:bCs/>
                <w:rtl/>
              </w:rPr>
              <w:t xml:space="preserve">    </w:t>
            </w:r>
            <w:r w:rsidR="00CE1F16" w:rsidRPr="00CD6563">
              <w:rPr>
                <w:rFonts w:asciiTheme="majorBidi" w:hAnsiTheme="majorBidi" w:cs="B Nazanin" w:hint="cs"/>
                <w:b/>
                <w:bCs/>
                <w:rtl/>
              </w:rPr>
              <w:t>کارورزی</w:t>
            </w:r>
            <w:r w:rsidR="002F5972"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F04386" w:rsidRPr="00CD6563">
              <w:rPr>
                <w:rFonts w:asciiTheme="majorBidi" w:hAnsiTheme="majorBidi" w:cs="B Nazanin" w:hint="cs"/>
                <w:b/>
                <w:bCs/>
                <w:rtl/>
              </w:rPr>
              <w:t xml:space="preserve">      </w:t>
            </w:r>
            <w:r w:rsidR="00CE1F16" w:rsidRPr="00CD6563">
              <w:rPr>
                <w:rFonts w:asciiTheme="majorBidi" w:hAnsiTheme="majorBidi" w:cs="B Nazanin" w:hint="cs"/>
                <w:b/>
                <w:bCs/>
                <w:rtl/>
              </w:rPr>
              <w:t xml:space="preserve"> </w:t>
            </w:r>
            <w:r w:rsidRPr="00CD6563">
              <w:rPr>
                <w:rFonts w:asciiTheme="majorBidi" w:hAnsiTheme="majorBidi" w:cs="B Nazanin" w:hint="cs"/>
                <w:b/>
                <w:bCs/>
                <w:rtl/>
              </w:rPr>
              <w:t xml:space="preserve"> </w:t>
            </w:r>
          </w:p>
        </w:tc>
      </w:tr>
      <w:tr w:rsidR="005953CA" w:rsidRPr="000D5DB0" w14:paraId="25A8B69E" w14:textId="77777777" w:rsidTr="00E87B59">
        <w:trPr>
          <w:gridAfter w:val="1"/>
          <w:wAfter w:w="9" w:type="dxa"/>
        </w:trPr>
        <w:tc>
          <w:tcPr>
            <w:tcW w:w="1944" w:type="dxa"/>
            <w:gridSpan w:val="3"/>
            <w:tcBorders>
              <w:left w:val="single" w:sz="24" w:space="0" w:color="auto"/>
            </w:tcBorders>
            <w:shd w:val="clear" w:color="auto" w:fill="FFFF66"/>
            <w:vAlign w:val="center"/>
          </w:tcPr>
          <w:p w14:paraId="469D4F66" w14:textId="77777777" w:rsidR="005953CA" w:rsidRPr="00CD6563" w:rsidRDefault="005953CA" w:rsidP="0016474F">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538" w:type="dxa"/>
            <w:gridSpan w:val="10"/>
            <w:tcBorders>
              <w:right w:val="single" w:sz="24" w:space="0" w:color="auto"/>
            </w:tcBorders>
            <w:shd w:val="clear" w:color="auto" w:fill="auto"/>
            <w:vAlign w:val="center"/>
          </w:tcPr>
          <w:p w14:paraId="1BFBCB08" w14:textId="3A4F891A" w:rsidR="005953CA" w:rsidRPr="00CD6563" w:rsidRDefault="007A4F02" w:rsidP="0016474F">
            <w:pPr>
              <w:spacing w:line="276" w:lineRule="auto"/>
              <w:rPr>
                <w:rFonts w:asciiTheme="majorBidi" w:hAnsiTheme="majorBidi" w:cs="B Nazanin"/>
                <w:b/>
                <w:bCs/>
                <w:rtl/>
              </w:rPr>
            </w:pPr>
            <w:r w:rsidRPr="00CD6563">
              <w:rPr>
                <w:rFonts w:asciiTheme="majorBidi" w:hAnsiTheme="majorBidi" w:cs="B Nazanin" w:hint="cs"/>
                <w:b/>
                <w:bCs/>
                <w:rtl/>
              </w:rPr>
              <w:t>تعداد واحد :</w:t>
            </w:r>
            <w:r w:rsidR="00B95700">
              <w:rPr>
                <w:rFonts w:asciiTheme="majorBidi" w:hAnsiTheme="majorBidi" w:cs="B Nazanin" w:hint="cs"/>
                <w:b/>
                <w:bCs/>
                <w:rtl/>
              </w:rPr>
              <w:t>3</w:t>
            </w:r>
            <w:r w:rsidRPr="00CD6563">
              <w:rPr>
                <w:rFonts w:asciiTheme="majorBidi" w:hAnsiTheme="majorBidi" w:cs="B Nazanin" w:hint="cs"/>
                <w:b/>
                <w:bCs/>
                <w:rtl/>
              </w:rPr>
              <w:t xml:space="preserve">                   </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w:t>
            </w:r>
            <w:r w:rsidR="0016474F" w:rsidRPr="00CD6563">
              <w:rPr>
                <w:rFonts w:asciiTheme="majorBidi" w:hAnsiTheme="majorBidi" w:cs="B Nazanin" w:hint="cs"/>
                <w:b/>
                <w:bCs/>
                <w:rtl/>
              </w:rPr>
              <w:t>زمان (</w:t>
            </w:r>
            <w:r w:rsidRPr="00CD6563">
              <w:rPr>
                <w:rFonts w:asciiTheme="majorBidi" w:hAnsiTheme="majorBidi" w:cs="B Nazanin" w:hint="cs"/>
                <w:b/>
                <w:bCs/>
                <w:rtl/>
              </w:rPr>
              <w:t xml:space="preserve"> ساعت</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 </w:t>
            </w:r>
            <w:r w:rsidR="00AF585C">
              <w:rPr>
                <w:rFonts w:asciiTheme="majorBidi" w:hAnsiTheme="majorBidi" w:cs="B Nazanin" w:hint="cs"/>
                <w:b/>
                <w:bCs/>
                <w:rtl/>
              </w:rPr>
              <w:t xml:space="preserve">دوشنبه </w:t>
            </w:r>
            <w:r w:rsidR="00E3070B">
              <w:rPr>
                <w:rFonts w:asciiTheme="majorBidi" w:hAnsiTheme="majorBidi" w:cs="B Nazanin" w:hint="cs"/>
                <w:b/>
                <w:bCs/>
                <w:rtl/>
              </w:rPr>
              <w:t>8-12</w:t>
            </w:r>
          </w:p>
        </w:tc>
      </w:tr>
      <w:tr w:rsidR="005953CA" w:rsidRPr="000D5DB0" w14:paraId="32031527" w14:textId="77777777" w:rsidTr="00E87B59">
        <w:trPr>
          <w:gridAfter w:val="1"/>
          <w:wAfter w:w="9" w:type="dxa"/>
        </w:trPr>
        <w:tc>
          <w:tcPr>
            <w:tcW w:w="1944" w:type="dxa"/>
            <w:gridSpan w:val="3"/>
            <w:tcBorders>
              <w:left w:val="single" w:sz="24" w:space="0" w:color="auto"/>
            </w:tcBorders>
            <w:shd w:val="clear" w:color="auto" w:fill="FFFF66"/>
            <w:vAlign w:val="center"/>
          </w:tcPr>
          <w:p w14:paraId="54729487"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538" w:type="dxa"/>
            <w:gridSpan w:val="10"/>
            <w:tcBorders>
              <w:right w:val="single" w:sz="24" w:space="0" w:color="auto"/>
            </w:tcBorders>
            <w:shd w:val="clear" w:color="auto" w:fill="auto"/>
            <w:vAlign w:val="center"/>
          </w:tcPr>
          <w:p w14:paraId="4AB8E3AC"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78397257" w14:textId="77777777" w:rsidTr="00E87B59">
        <w:trPr>
          <w:gridAfter w:val="1"/>
          <w:wAfter w:w="9" w:type="dxa"/>
        </w:trPr>
        <w:tc>
          <w:tcPr>
            <w:tcW w:w="1944" w:type="dxa"/>
            <w:gridSpan w:val="3"/>
            <w:tcBorders>
              <w:left w:val="single" w:sz="24" w:space="0" w:color="auto"/>
              <w:bottom w:val="single" w:sz="24" w:space="0" w:color="auto"/>
            </w:tcBorders>
            <w:shd w:val="clear" w:color="auto" w:fill="FFFF66"/>
            <w:vAlign w:val="center"/>
          </w:tcPr>
          <w:p w14:paraId="3B4F4093" w14:textId="77777777" w:rsidR="005953CA" w:rsidRPr="00CD6563" w:rsidRDefault="005953CA" w:rsidP="005953CA">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538" w:type="dxa"/>
            <w:gridSpan w:val="10"/>
            <w:tcBorders>
              <w:bottom w:val="single" w:sz="24" w:space="0" w:color="auto"/>
              <w:right w:val="single" w:sz="24" w:space="0" w:color="auto"/>
            </w:tcBorders>
            <w:shd w:val="clear" w:color="auto" w:fill="auto"/>
            <w:vAlign w:val="center"/>
          </w:tcPr>
          <w:p w14:paraId="6A6D2536"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61DEBA9D" w14:textId="77777777" w:rsidTr="00E87B59">
        <w:trPr>
          <w:gridAfter w:val="1"/>
          <w:wAfter w:w="9" w:type="dxa"/>
        </w:trPr>
        <w:tc>
          <w:tcPr>
            <w:tcW w:w="1944" w:type="dxa"/>
            <w:gridSpan w:val="3"/>
            <w:tcBorders>
              <w:top w:val="single" w:sz="24" w:space="0" w:color="auto"/>
              <w:left w:val="single" w:sz="24" w:space="0" w:color="auto"/>
            </w:tcBorders>
            <w:shd w:val="clear" w:color="auto" w:fill="FFFF66"/>
            <w:vAlign w:val="center"/>
          </w:tcPr>
          <w:p w14:paraId="4EE458C2"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538" w:type="dxa"/>
            <w:gridSpan w:val="10"/>
            <w:tcBorders>
              <w:top w:val="single" w:sz="24" w:space="0" w:color="auto"/>
              <w:right w:val="single" w:sz="24" w:space="0" w:color="auto"/>
            </w:tcBorders>
            <w:shd w:val="clear" w:color="auto" w:fill="auto"/>
            <w:vAlign w:val="center"/>
          </w:tcPr>
          <w:p w14:paraId="292DECB6" w14:textId="77777777" w:rsidR="005953CA" w:rsidRPr="00CD6563" w:rsidRDefault="00B95700" w:rsidP="00FC233A">
            <w:pPr>
              <w:spacing w:line="276" w:lineRule="auto"/>
              <w:jc w:val="center"/>
              <w:rPr>
                <w:rFonts w:asciiTheme="majorBidi" w:hAnsiTheme="majorBidi" w:cs="B Nazanin"/>
                <w:b/>
                <w:bCs/>
              </w:rPr>
            </w:pPr>
            <w:r>
              <w:rPr>
                <w:rFonts w:asciiTheme="majorBidi" w:hAnsiTheme="majorBidi" w:cs="B Nazanin"/>
                <w:b/>
                <w:bCs/>
              </w:rPr>
              <w:t>Alireza Dehdashti</w:t>
            </w:r>
          </w:p>
        </w:tc>
      </w:tr>
      <w:tr w:rsidR="005953CA" w:rsidRPr="000D5DB0" w14:paraId="66A68527" w14:textId="77777777" w:rsidTr="00E87B59">
        <w:trPr>
          <w:gridAfter w:val="1"/>
          <w:wAfter w:w="9" w:type="dxa"/>
        </w:trPr>
        <w:tc>
          <w:tcPr>
            <w:tcW w:w="1944" w:type="dxa"/>
            <w:gridSpan w:val="3"/>
            <w:tcBorders>
              <w:left w:val="single" w:sz="24" w:space="0" w:color="auto"/>
            </w:tcBorders>
            <w:shd w:val="clear" w:color="auto" w:fill="FFFF66"/>
            <w:vAlign w:val="center"/>
          </w:tcPr>
          <w:p w14:paraId="38A9F13A"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 تحصیلی</w:t>
            </w:r>
            <w:r w:rsidR="000B1EDF" w:rsidRPr="00CD6563">
              <w:rPr>
                <w:rFonts w:asciiTheme="majorBidi" w:hAnsiTheme="majorBidi" w:cs="B Nazanin" w:hint="cs"/>
                <w:b/>
                <w:bCs/>
                <w:rtl/>
              </w:rPr>
              <w:t xml:space="preserve"> مدرس </w:t>
            </w:r>
          </w:p>
        </w:tc>
        <w:tc>
          <w:tcPr>
            <w:tcW w:w="8538" w:type="dxa"/>
            <w:gridSpan w:val="10"/>
            <w:tcBorders>
              <w:right w:val="single" w:sz="24" w:space="0" w:color="auto"/>
            </w:tcBorders>
            <w:shd w:val="clear" w:color="auto" w:fill="auto"/>
            <w:vAlign w:val="center"/>
          </w:tcPr>
          <w:p w14:paraId="6A980FE4"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5C848E70" w14:textId="77777777" w:rsidTr="00E87B59">
        <w:trPr>
          <w:gridAfter w:val="1"/>
          <w:wAfter w:w="9" w:type="dxa"/>
        </w:trPr>
        <w:tc>
          <w:tcPr>
            <w:tcW w:w="1944" w:type="dxa"/>
            <w:gridSpan w:val="3"/>
            <w:tcBorders>
              <w:left w:val="single" w:sz="24" w:space="0" w:color="auto"/>
            </w:tcBorders>
            <w:shd w:val="clear" w:color="auto" w:fill="FFFF66"/>
            <w:vAlign w:val="center"/>
          </w:tcPr>
          <w:p w14:paraId="1D4F1584"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0B1EDF" w:rsidRPr="00CD6563">
              <w:rPr>
                <w:rFonts w:asciiTheme="majorBidi" w:hAnsiTheme="majorBidi" w:cs="B Nazanin" w:hint="cs"/>
                <w:b/>
                <w:bCs/>
                <w:rtl/>
              </w:rPr>
              <w:t xml:space="preserve"> مدرس </w:t>
            </w:r>
          </w:p>
        </w:tc>
        <w:tc>
          <w:tcPr>
            <w:tcW w:w="8538" w:type="dxa"/>
            <w:gridSpan w:val="10"/>
            <w:tcBorders>
              <w:right w:val="single" w:sz="24" w:space="0" w:color="auto"/>
            </w:tcBorders>
            <w:shd w:val="clear" w:color="auto" w:fill="auto"/>
            <w:vAlign w:val="center"/>
          </w:tcPr>
          <w:p w14:paraId="7DF93574"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6DBDC3BF" w14:textId="77777777" w:rsidTr="00E87B59">
        <w:trPr>
          <w:gridAfter w:val="1"/>
          <w:wAfter w:w="9" w:type="dxa"/>
        </w:trPr>
        <w:tc>
          <w:tcPr>
            <w:tcW w:w="1944" w:type="dxa"/>
            <w:gridSpan w:val="3"/>
            <w:tcBorders>
              <w:left w:val="single" w:sz="24" w:space="0" w:color="auto"/>
            </w:tcBorders>
            <w:shd w:val="clear" w:color="auto" w:fill="FFFF66"/>
            <w:vAlign w:val="center"/>
          </w:tcPr>
          <w:p w14:paraId="64593CB8"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538" w:type="dxa"/>
            <w:gridSpan w:val="10"/>
            <w:tcBorders>
              <w:right w:val="single" w:sz="24" w:space="0" w:color="auto"/>
            </w:tcBorders>
            <w:shd w:val="clear" w:color="auto" w:fill="auto"/>
            <w:vAlign w:val="center"/>
          </w:tcPr>
          <w:p w14:paraId="4E7B5D79" w14:textId="77777777" w:rsidR="005953CA" w:rsidRPr="00CD6563" w:rsidRDefault="00097A70" w:rsidP="00097A70">
            <w:pPr>
              <w:spacing w:line="276" w:lineRule="auto"/>
              <w:jc w:val="center"/>
              <w:rPr>
                <w:rFonts w:asciiTheme="majorBidi" w:hAnsiTheme="majorBidi" w:cs="B Nazanin"/>
                <w:b/>
                <w:bCs/>
                <w:rtl/>
              </w:rPr>
            </w:pPr>
            <w:r>
              <w:rPr>
                <w:rFonts w:asciiTheme="majorBidi" w:hAnsiTheme="majorBidi" w:cs="B Nazanin"/>
                <w:b/>
                <w:bCs/>
              </w:rPr>
              <w:t>P</w:t>
            </w:r>
            <w:r w:rsidR="00B95700">
              <w:rPr>
                <w:rFonts w:asciiTheme="majorBidi" w:hAnsiTheme="majorBidi" w:cs="B Nazanin"/>
                <w:b/>
                <w:bCs/>
              </w:rPr>
              <w:t>rofessor</w:t>
            </w:r>
          </w:p>
        </w:tc>
      </w:tr>
      <w:tr w:rsidR="005953CA" w:rsidRPr="000D5DB0" w14:paraId="529910BF" w14:textId="77777777" w:rsidTr="00E87B59">
        <w:trPr>
          <w:gridAfter w:val="1"/>
          <w:wAfter w:w="9" w:type="dxa"/>
        </w:trPr>
        <w:tc>
          <w:tcPr>
            <w:tcW w:w="1944" w:type="dxa"/>
            <w:gridSpan w:val="3"/>
            <w:tcBorders>
              <w:left w:val="single" w:sz="24" w:space="0" w:color="auto"/>
            </w:tcBorders>
            <w:shd w:val="clear" w:color="auto" w:fill="FFFF66"/>
            <w:vAlign w:val="center"/>
          </w:tcPr>
          <w:p w14:paraId="240B5998"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538" w:type="dxa"/>
            <w:gridSpan w:val="10"/>
            <w:tcBorders>
              <w:right w:val="single" w:sz="24" w:space="0" w:color="auto"/>
            </w:tcBorders>
            <w:shd w:val="clear" w:color="auto" w:fill="auto"/>
            <w:vAlign w:val="center"/>
          </w:tcPr>
          <w:p w14:paraId="6278E293" w14:textId="77777777" w:rsidR="005953CA" w:rsidRPr="00CD6563" w:rsidRDefault="00B95700" w:rsidP="00FC233A">
            <w:pPr>
              <w:spacing w:line="276" w:lineRule="auto"/>
              <w:jc w:val="center"/>
              <w:rPr>
                <w:rFonts w:asciiTheme="majorBidi" w:hAnsiTheme="majorBidi" w:cs="B Nazanin"/>
                <w:b/>
                <w:bCs/>
                <w:rtl/>
              </w:rPr>
            </w:pPr>
            <w:r>
              <w:rPr>
                <w:rFonts w:asciiTheme="majorBidi" w:hAnsiTheme="majorBidi" w:cs="B Nazanin"/>
                <w:b/>
                <w:bCs/>
              </w:rPr>
              <w:t>dehdashti@semums.ac.ir</w:t>
            </w:r>
          </w:p>
        </w:tc>
      </w:tr>
      <w:tr w:rsidR="005953CA" w:rsidRPr="000D5DB0" w14:paraId="261A7E02" w14:textId="77777777" w:rsidTr="00E87B59">
        <w:trPr>
          <w:gridAfter w:val="1"/>
          <w:wAfter w:w="9" w:type="dxa"/>
        </w:trPr>
        <w:tc>
          <w:tcPr>
            <w:tcW w:w="1944" w:type="dxa"/>
            <w:gridSpan w:val="3"/>
            <w:tcBorders>
              <w:left w:val="single" w:sz="24" w:space="0" w:color="auto"/>
              <w:bottom w:val="single" w:sz="24" w:space="0" w:color="auto"/>
            </w:tcBorders>
            <w:shd w:val="clear" w:color="auto" w:fill="FFFF66"/>
            <w:vAlign w:val="center"/>
          </w:tcPr>
          <w:p w14:paraId="55244614" w14:textId="77777777" w:rsidR="005953CA" w:rsidRPr="00CD6563" w:rsidRDefault="000B1EDF"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آدرس / </w:t>
            </w:r>
            <w:r w:rsidR="005953CA" w:rsidRPr="00CD6563">
              <w:rPr>
                <w:rFonts w:asciiTheme="majorBidi" w:hAnsiTheme="majorBidi" w:cs="B Nazanin" w:hint="cs"/>
                <w:b/>
                <w:bCs/>
                <w:rtl/>
              </w:rPr>
              <w:t>شماره تماس</w:t>
            </w:r>
          </w:p>
        </w:tc>
        <w:tc>
          <w:tcPr>
            <w:tcW w:w="8538" w:type="dxa"/>
            <w:gridSpan w:val="10"/>
            <w:tcBorders>
              <w:bottom w:val="single" w:sz="24" w:space="0" w:color="auto"/>
              <w:right w:val="single" w:sz="24" w:space="0" w:color="auto"/>
            </w:tcBorders>
            <w:shd w:val="clear" w:color="auto" w:fill="auto"/>
            <w:vAlign w:val="center"/>
          </w:tcPr>
          <w:p w14:paraId="6BA14D2C" w14:textId="77777777" w:rsidR="005953CA" w:rsidRPr="00CD6563" w:rsidRDefault="005953CA" w:rsidP="00FC233A">
            <w:pPr>
              <w:spacing w:line="276" w:lineRule="auto"/>
              <w:jc w:val="center"/>
              <w:rPr>
                <w:rFonts w:asciiTheme="majorBidi" w:hAnsiTheme="majorBidi" w:cs="B Nazanin"/>
                <w:b/>
                <w:bCs/>
                <w:rtl/>
              </w:rPr>
            </w:pPr>
          </w:p>
        </w:tc>
      </w:tr>
      <w:tr w:rsidR="005953CA" w:rsidRPr="000D5DB0" w14:paraId="5BF8514C" w14:textId="77777777" w:rsidTr="00E87B59">
        <w:trPr>
          <w:gridAfter w:val="1"/>
          <w:wAfter w:w="9" w:type="dxa"/>
          <w:trHeight w:val="768"/>
        </w:trPr>
        <w:tc>
          <w:tcPr>
            <w:tcW w:w="1944" w:type="dxa"/>
            <w:gridSpan w:val="3"/>
            <w:tcBorders>
              <w:top w:val="single" w:sz="24" w:space="0" w:color="auto"/>
              <w:left w:val="single" w:sz="24" w:space="0" w:color="auto"/>
            </w:tcBorders>
            <w:shd w:val="clear" w:color="auto" w:fill="FFFF66"/>
            <w:vAlign w:val="center"/>
          </w:tcPr>
          <w:p w14:paraId="6160D14A"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اهداف کلی</w:t>
            </w:r>
          </w:p>
          <w:p w14:paraId="5A49F76C" w14:textId="77777777" w:rsidR="00522D5D" w:rsidRPr="00CD6563" w:rsidRDefault="00522D5D" w:rsidP="00FC233A">
            <w:pPr>
              <w:spacing w:line="276" w:lineRule="auto"/>
              <w:jc w:val="center"/>
              <w:rPr>
                <w:rFonts w:asciiTheme="majorBidi" w:hAnsiTheme="majorBidi" w:cs="B Nazanin"/>
                <w:b/>
                <w:bCs/>
                <w:rtl/>
              </w:rPr>
            </w:pPr>
            <w:r w:rsidRPr="00CD6563">
              <w:rPr>
                <w:rFonts w:asciiTheme="majorBidi" w:hAnsiTheme="majorBidi" w:cs="B Nazanin" w:hint="cs"/>
                <w:b/>
                <w:bCs/>
                <w:rtl/>
              </w:rPr>
              <w:t>(شرح توصیف درس)</w:t>
            </w:r>
          </w:p>
        </w:tc>
        <w:tc>
          <w:tcPr>
            <w:tcW w:w="8538" w:type="dxa"/>
            <w:gridSpan w:val="10"/>
            <w:tcBorders>
              <w:top w:val="single" w:sz="24" w:space="0" w:color="auto"/>
              <w:right w:val="single" w:sz="24" w:space="0" w:color="auto"/>
            </w:tcBorders>
            <w:shd w:val="clear" w:color="auto" w:fill="auto"/>
            <w:vAlign w:val="center"/>
          </w:tcPr>
          <w:p w14:paraId="62A5C785" w14:textId="77777777" w:rsidR="005953CA" w:rsidRDefault="004B5A54" w:rsidP="001E1974">
            <w:pPr>
              <w:spacing w:line="276" w:lineRule="auto"/>
              <w:rPr>
                <w:rFonts w:ascii="Calibri" w:hAnsi="Calibri"/>
                <w:rtl/>
              </w:rPr>
            </w:pPr>
            <w:r>
              <w:rPr>
                <w:rFonts w:ascii="Calibri" w:hAnsi="Calibri" w:hint="cs"/>
                <w:rtl/>
              </w:rPr>
              <w:t>درک و کسب توانایی تخصصی در کار</w:t>
            </w:r>
            <w:r w:rsidR="001E1974">
              <w:rPr>
                <w:rFonts w:ascii="Calibri" w:hAnsi="Calibri" w:hint="cs"/>
                <w:rtl/>
              </w:rPr>
              <w:t xml:space="preserve"> با نمونه های هوا برای سنجش تراکم</w:t>
            </w:r>
            <w:r>
              <w:rPr>
                <w:rFonts w:ascii="Calibri" w:hAnsi="Calibri" w:hint="cs"/>
                <w:rtl/>
              </w:rPr>
              <w:t xml:space="preserve"> آلاینده ها و اارزیابی ریسک مواد شیمیایی</w:t>
            </w:r>
          </w:p>
          <w:p w14:paraId="0CE418A1" w14:textId="77777777" w:rsidR="00E1430F" w:rsidRPr="00E1430F" w:rsidRDefault="00E1430F" w:rsidP="00E1430F">
            <w:pPr>
              <w:bidi w:val="0"/>
              <w:spacing w:after="200" w:line="276" w:lineRule="auto"/>
              <w:rPr>
                <w:rFonts w:ascii="Times New Roman" w:eastAsia="Calibri" w:hAnsi="Times New Roman" w:cs="Times New Roman"/>
                <w:b/>
                <w:bCs/>
                <w:sz w:val="24"/>
                <w:szCs w:val="24"/>
                <w:lang w:bidi="ar-SA"/>
              </w:rPr>
            </w:pPr>
            <w:r w:rsidRPr="00E1430F">
              <w:rPr>
                <w:rFonts w:ascii="Times New Roman" w:eastAsia="Times New Roman" w:hAnsi="Times New Roman" w:cs="Times New Roman"/>
                <w:sz w:val="24"/>
                <w:szCs w:val="24"/>
                <w:lang w:bidi="ar-SA"/>
              </w:rPr>
              <w:t>To extend understanding of the professional and safety responsibilities exist in working on air sampling and analyses of work environment settings.</w:t>
            </w:r>
          </w:p>
          <w:p w14:paraId="25918DC4" w14:textId="77777777" w:rsidR="001A6A5D" w:rsidRPr="00CD6563" w:rsidRDefault="001A6A5D" w:rsidP="001A6A5D">
            <w:pPr>
              <w:bidi w:val="0"/>
              <w:spacing w:line="276" w:lineRule="auto"/>
              <w:rPr>
                <w:rFonts w:asciiTheme="majorBidi" w:hAnsiTheme="majorBidi" w:cs="B Nazanin"/>
                <w:b/>
                <w:bCs/>
              </w:rPr>
            </w:pPr>
          </w:p>
        </w:tc>
      </w:tr>
      <w:tr w:rsidR="005953CA" w:rsidRPr="000D5DB0" w14:paraId="70E9DAF7" w14:textId="77777777" w:rsidTr="00E87B59">
        <w:trPr>
          <w:gridAfter w:val="1"/>
          <w:wAfter w:w="9" w:type="dxa"/>
          <w:trHeight w:val="832"/>
        </w:trPr>
        <w:tc>
          <w:tcPr>
            <w:tcW w:w="1944" w:type="dxa"/>
            <w:gridSpan w:val="3"/>
            <w:tcBorders>
              <w:left w:val="single" w:sz="24" w:space="0" w:color="auto"/>
              <w:bottom w:val="single" w:sz="4" w:space="0" w:color="auto"/>
            </w:tcBorders>
            <w:shd w:val="clear" w:color="auto" w:fill="FFFF66"/>
            <w:vAlign w:val="center"/>
          </w:tcPr>
          <w:p w14:paraId="6053BA2F" w14:textId="77777777" w:rsidR="005953CA" w:rsidRPr="00CD6563" w:rsidRDefault="00EC4601" w:rsidP="00C067BD">
            <w:pPr>
              <w:spacing w:line="276" w:lineRule="auto"/>
              <w:jc w:val="center"/>
              <w:rPr>
                <w:rFonts w:asciiTheme="majorBidi" w:hAnsiTheme="majorBidi" w:cs="B Nazanin"/>
                <w:b/>
                <w:bCs/>
                <w:rtl/>
              </w:rPr>
            </w:pPr>
            <w:r>
              <w:rPr>
                <w:rFonts w:asciiTheme="majorBidi" w:hAnsiTheme="majorBidi" w:cs="B Nazanin" w:hint="cs"/>
                <w:b/>
                <w:bCs/>
                <w:rtl/>
              </w:rPr>
              <w:t xml:space="preserve">معرفی درس و </w:t>
            </w:r>
            <w:r w:rsidR="005953CA" w:rsidRPr="00CD6563">
              <w:rPr>
                <w:rFonts w:asciiTheme="majorBidi" w:hAnsiTheme="majorBidi" w:cs="B Nazanin" w:hint="cs"/>
                <w:b/>
                <w:bCs/>
                <w:rtl/>
              </w:rPr>
              <w:t>اهداف اختصاصی</w:t>
            </w:r>
          </w:p>
        </w:tc>
        <w:tc>
          <w:tcPr>
            <w:tcW w:w="8538" w:type="dxa"/>
            <w:gridSpan w:val="10"/>
            <w:tcBorders>
              <w:right w:val="single" w:sz="24" w:space="0" w:color="auto"/>
            </w:tcBorders>
            <w:shd w:val="clear" w:color="auto" w:fill="auto"/>
            <w:vAlign w:val="center"/>
          </w:tcPr>
          <w:p w14:paraId="071A744B" w14:textId="77777777" w:rsidR="00643352" w:rsidRDefault="00643352" w:rsidP="00643352">
            <w:pPr>
              <w:bidi w:val="0"/>
              <w:spacing w:line="276" w:lineRule="auto"/>
              <w:rPr>
                <w:rFonts w:ascii="Calibri" w:hAnsi="Calibri"/>
              </w:rPr>
            </w:pPr>
          </w:p>
          <w:p w14:paraId="1CEC2535" w14:textId="77777777" w:rsidR="00BA352F" w:rsidRDefault="004B5A54" w:rsidP="00BA352F">
            <w:pPr>
              <w:bidi w:val="0"/>
              <w:spacing w:line="276" w:lineRule="auto"/>
              <w:jc w:val="right"/>
              <w:rPr>
                <w:rFonts w:ascii="Calibri" w:hAnsi="Calibri"/>
                <w:rtl/>
              </w:rPr>
            </w:pPr>
            <w:r>
              <w:rPr>
                <w:rFonts w:ascii="Calibri" w:hAnsi="Calibri" w:hint="cs"/>
                <w:rtl/>
              </w:rPr>
              <w:t xml:space="preserve">در مهندسی بهداشت </w:t>
            </w:r>
            <w:r w:rsidR="00BA352F">
              <w:rPr>
                <w:rFonts w:ascii="Calibri" w:hAnsi="Calibri" w:hint="cs"/>
                <w:rtl/>
              </w:rPr>
              <w:t xml:space="preserve"> و ایمنی </w:t>
            </w:r>
            <w:r>
              <w:rPr>
                <w:rFonts w:ascii="Calibri" w:hAnsi="Calibri" w:hint="cs"/>
                <w:rtl/>
              </w:rPr>
              <w:t xml:space="preserve">حرفه ای  تجزیه و تحلیل کمّی آلاینده های شیمیایی </w:t>
            </w:r>
            <w:r w:rsidR="00BA352F">
              <w:rPr>
                <w:rFonts w:ascii="Calibri" w:hAnsi="Calibri" w:hint="cs"/>
                <w:rtl/>
              </w:rPr>
              <w:t>برای تولید داده های لازم برای ارزیابی ریسک مواد شیمیایی اهمیت فراوان دارد. با گذراندن  این درس  فراگیران  دانش، تجربه، و مهارت  مرتبط با فنون آنالیز ترکیبات شیمیایی در ارزیابی آلاینده های هوابرد در محیط های کار کسب خواهند نمود.</w:t>
            </w:r>
          </w:p>
          <w:p w14:paraId="2A5C326E" w14:textId="77777777" w:rsidR="00BA352F" w:rsidRDefault="00BA352F" w:rsidP="00EC4601">
            <w:pPr>
              <w:spacing w:line="276" w:lineRule="auto"/>
              <w:rPr>
                <w:rFonts w:ascii="Calibri" w:hAnsi="Calibri"/>
                <w:rtl/>
              </w:rPr>
            </w:pPr>
            <w:r>
              <w:rPr>
                <w:rFonts w:ascii="Calibri" w:hAnsi="Calibri" w:hint="cs"/>
                <w:rtl/>
              </w:rPr>
              <w:t>اهداف تخصصی شامل</w:t>
            </w:r>
            <w:r w:rsidR="00EC4601">
              <w:rPr>
                <w:rFonts w:ascii="Calibri" w:hAnsi="Calibri" w:hint="cs"/>
                <w:rtl/>
              </w:rPr>
              <w:t>:</w:t>
            </w:r>
          </w:p>
          <w:p w14:paraId="2E076713" w14:textId="77777777" w:rsidR="00EC4601" w:rsidRDefault="00EC4601" w:rsidP="00EC4601">
            <w:pPr>
              <w:spacing w:line="276" w:lineRule="auto"/>
              <w:rPr>
                <w:rFonts w:ascii="Calibri" w:hAnsi="Calibri"/>
                <w:rtl/>
              </w:rPr>
            </w:pPr>
            <w:r>
              <w:rPr>
                <w:rFonts w:ascii="Calibri" w:hAnsi="Calibri" w:hint="cs"/>
                <w:rtl/>
              </w:rPr>
              <w:t>آگاهی از ملاحظات بهداشتی و ایمنی و اخلاقی در کارهای آزمایشگاهی تخصصی</w:t>
            </w:r>
          </w:p>
          <w:p w14:paraId="6D0A17D2" w14:textId="77777777" w:rsidR="00EC4601" w:rsidRDefault="00EC4601" w:rsidP="00EC4601">
            <w:pPr>
              <w:spacing w:line="276" w:lineRule="auto"/>
              <w:rPr>
                <w:rFonts w:ascii="Calibri" w:hAnsi="Calibri"/>
                <w:rtl/>
              </w:rPr>
            </w:pPr>
            <w:r>
              <w:rPr>
                <w:rFonts w:ascii="Calibri" w:hAnsi="Calibri" w:hint="cs"/>
                <w:rtl/>
              </w:rPr>
              <w:t>آگاهی از روش ها و توانایی آماده سازی نمونه ها ی هوا برای تجزیه دستگاهی در بهداشت صنعتی</w:t>
            </w:r>
          </w:p>
          <w:p w14:paraId="3740BDEA" w14:textId="77777777" w:rsidR="00EC4601" w:rsidRDefault="00EC4601" w:rsidP="00EC4601">
            <w:pPr>
              <w:spacing w:line="276" w:lineRule="auto"/>
              <w:rPr>
                <w:rFonts w:ascii="Calibri" w:hAnsi="Calibri"/>
                <w:rtl/>
              </w:rPr>
            </w:pPr>
            <w:r>
              <w:rPr>
                <w:rFonts w:ascii="Calibri" w:hAnsi="Calibri" w:hint="cs"/>
                <w:rtl/>
              </w:rPr>
              <w:t>کسب دانش و مهارت در تعیین روش مناسب برای تعیین کیفی و کمّی آلاینده های هوابرد</w:t>
            </w:r>
          </w:p>
          <w:p w14:paraId="49C27FC4" w14:textId="77777777" w:rsidR="00BA352F" w:rsidRDefault="00EC4601" w:rsidP="00EC4601">
            <w:pPr>
              <w:spacing w:line="276" w:lineRule="auto"/>
              <w:rPr>
                <w:rFonts w:ascii="Calibri" w:hAnsi="Calibri"/>
                <w:rtl/>
              </w:rPr>
            </w:pPr>
            <w:r>
              <w:rPr>
                <w:rFonts w:ascii="Calibri" w:hAnsi="Calibri" w:hint="cs"/>
                <w:rtl/>
              </w:rPr>
              <w:t>توانایی درتجزیه و تحلیل و تفسیر داده ها در انالیزهای دستکاهی برای ارزیابی ریسک مواد شیمیایی.</w:t>
            </w:r>
          </w:p>
          <w:p w14:paraId="45AC602A" w14:textId="77777777" w:rsidR="00EC4601" w:rsidRDefault="00EC4601" w:rsidP="00EC4601">
            <w:pPr>
              <w:spacing w:line="276" w:lineRule="auto"/>
              <w:rPr>
                <w:rFonts w:ascii="Calibri" w:hAnsi="Calibri"/>
                <w:rtl/>
              </w:rPr>
            </w:pPr>
          </w:p>
          <w:p w14:paraId="00F1FC8F" w14:textId="77777777" w:rsidR="00643352" w:rsidRDefault="00643352" w:rsidP="00EC4601">
            <w:pPr>
              <w:spacing w:line="276" w:lineRule="auto"/>
              <w:rPr>
                <w:rFonts w:ascii="Calibri" w:hAnsi="Calibri"/>
                <w:rtl/>
              </w:rPr>
            </w:pPr>
            <w:r>
              <w:rPr>
                <w:rFonts w:ascii="Calibri" w:hAnsi="Calibri" w:hint="cs"/>
                <w:rtl/>
              </w:rPr>
              <w:t>دانشجویان در</w:t>
            </w:r>
            <w:r w:rsidR="00CA101C">
              <w:rPr>
                <w:rFonts w:ascii="Calibri" w:hAnsi="Calibri" w:hint="cs"/>
                <w:rtl/>
              </w:rPr>
              <w:t>فرایند  یادگیری</w:t>
            </w:r>
            <w:r>
              <w:rPr>
                <w:rFonts w:ascii="Calibri" w:hAnsi="Calibri" w:hint="cs"/>
                <w:rtl/>
              </w:rPr>
              <w:t xml:space="preserve"> مباحث درسی </w:t>
            </w:r>
            <w:r w:rsidR="00CA101C">
              <w:rPr>
                <w:rFonts w:ascii="Calibri" w:hAnsi="Calibri" w:hint="cs"/>
                <w:rtl/>
              </w:rPr>
              <w:t>از طریق شرکت فعال در مطالعه و ارائه مفاهیم درس، تنظیم پروژه و جستجو در منابع و ارائه گزارش مشارکت می نمایند.</w:t>
            </w:r>
            <w:r w:rsidR="00BA352F">
              <w:rPr>
                <w:rFonts w:ascii="Calibri" w:hAnsi="Calibri" w:hint="cs"/>
                <w:rtl/>
              </w:rPr>
              <w:t xml:space="preserve"> </w:t>
            </w:r>
            <w:r>
              <w:rPr>
                <w:rFonts w:ascii="Calibri" w:hAnsi="Calibri" w:hint="cs"/>
                <w:rtl/>
              </w:rPr>
              <w:t xml:space="preserve"> </w:t>
            </w:r>
          </w:p>
          <w:p w14:paraId="5E72B07F" w14:textId="77777777" w:rsidR="005953CA" w:rsidRPr="00CD6563" w:rsidRDefault="004B5A54" w:rsidP="00643352">
            <w:pPr>
              <w:bidi w:val="0"/>
              <w:spacing w:line="276" w:lineRule="auto"/>
              <w:rPr>
                <w:rFonts w:asciiTheme="majorBidi" w:hAnsiTheme="majorBidi" w:cs="B Nazanin"/>
                <w:b/>
                <w:bCs/>
                <w:rtl/>
              </w:rPr>
            </w:pPr>
            <w:r w:rsidRPr="004B5A54">
              <w:rPr>
                <w:rFonts w:ascii="Times New Roman" w:eastAsia="Calibri" w:hAnsi="Times New Roman" w:cs="Times New Roman"/>
                <w:sz w:val="24"/>
                <w:szCs w:val="24"/>
                <w:lang w:bidi="ar-SA"/>
              </w:rPr>
              <w:t xml:space="preserve">Chemical instrumentation is increasingly important in providing the data necessary for industrial health and safety science, environment protection and basic research. This </w:t>
            </w:r>
            <w:r w:rsidRPr="004B5A54">
              <w:rPr>
                <w:rFonts w:ascii="Times New Roman" w:eastAsia="Calibri" w:hAnsi="Times New Roman" w:cs="Times New Roman"/>
                <w:sz w:val="24"/>
                <w:szCs w:val="24"/>
                <w:lang w:bidi="ar-SA"/>
              </w:rPr>
              <w:lastRenderedPageBreak/>
              <w:t>course develops knowledge, experience and skills related to a variety of instrumental techniques for the assessment of airborne chemicals in work environment.</w:t>
            </w:r>
          </w:p>
        </w:tc>
      </w:tr>
      <w:tr w:rsidR="007A4F02" w:rsidRPr="000D5DB0" w14:paraId="374F55F5" w14:textId="77777777" w:rsidTr="00E87B59">
        <w:trPr>
          <w:gridAfter w:val="1"/>
          <w:wAfter w:w="9" w:type="dxa"/>
          <w:trHeight w:val="570"/>
        </w:trPr>
        <w:tc>
          <w:tcPr>
            <w:tcW w:w="1944" w:type="dxa"/>
            <w:gridSpan w:val="3"/>
            <w:vMerge w:val="restart"/>
            <w:tcBorders>
              <w:top w:val="single" w:sz="2" w:space="0" w:color="auto"/>
              <w:left w:val="single" w:sz="24" w:space="0" w:color="auto"/>
            </w:tcBorders>
            <w:shd w:val="clear" w:color="auto" w:fill="FFFF66"/>
          </w:tcPr>
          <w:p w14:paraId="56823170" w14:textId="77777777" w:rsidR="007A4F02" w:rsidRPr="00CD6563" w:rsidRDefault="007A4F02" w:rsidP="007A4F02">
            <w:pPr>
              <w:spacing w:line="276" w:lineRule="auto"/>
              <w:rPr>
                <w:rFonts w:asciiTheme="majorBidi" w:hAnsiTheme="majorBidi" w:cs="B Nazanin"/>
                <w:b/>
                <w:bCs/>
                <w:rtl/>
              </w:rPr>
            </w:pPr>
            <w:r w:rsidRPr="00CD6563">
              <w:rPr>
                <w:rFonts w:asciiTheme="majorBidi" w:hAnsiTheme="majorBidi" w:cs="B Nazanin" w:hint="cs"/>
                <w:b/>
                <w:bCs/>
                <w:rtl/>
              </w:rPr>
              <w:lastRenderedPageBreak/>
              <w:t xml:space="preserve">پیامدهای یادگیری : </w:t>
            </w:r>
          </w:p>
        </w:tc>
        <w:tc>
          <w:tcPr>
            <w:tcW w:w="2917" w:type="dxa"/>
            <w:gridSpan w:val="2"/>
            <w:tcBorders>
              <w:top w:val="single" w:sz="2" w:space="0" w:color="auto"/>
              <w:bottom w:val="single" w:sz="2" w:space="0" w:color="auto"/>
            </w:tcBorders>
            <w:shd w:val="clear" w:color="auto" w:fill="FFFF66"/>
            <w:vAlign w:val="center"/>
          </w:tcPr>
          <w:p w14:paraId="5BAF6B54" w14:textId="77777777"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2907" w:type="dxa"/>
            <w:gridSpan w:val="5"/>
            <w:tcBorders>
              <w:top w:val="single" w:sz="2" w:space="0" w:color="auto"/>
              <w:bottom w:val="single" w:sz="2" w:space="0" w:color="auto"/>
              <w:right w:val="single" w:sz="2" w:space="0" w:color="auto"/>
            </w:tcBorders>
            <w:shd w:val="clear" w:color="auto" w:fill="FFFF66"/>
            <w:vAlign w:val="center"/>
          </w:tcPr>
          <w:p w14:paraId="73B566F4" w14:textId="77777777"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714"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14:paraId="113B9EFF" w14:textId="77777777"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7A4F02" w:rsidRPr="000D5DB0" w14:paraId="1EC33873" w14:textId="77777777" w:rsidTr="00E87B59">
        <w:trPr>
          <w:gridAfter w:val="1"/>
          <w:wAfter w:w="9" w:type="dxa"/>
          <w:trHeight w:val="257"/>
        </w:trPr>
        <w:tc>
          <w:tcPr>
            <w:tcW w:w="1944" w:type="dxa"/>
            <w:gridSpan w:val="3"/>
            <w:vMerge/>
            <w:tcBorders>
              <w:left w:val="single" w:sz="24" w:space="0" w:color="auto"/>
              <w:bottom w:val="single" w:sz="24" w:space="0" w:color="auto"/>
            </w:tcBorders>
            <w:shd w:val="clear" w:color="auto" w:fill="FFFF66"/>
            <w:vAlign w:val="center"/>
          </w:tcPr>
          <w:p w14:paraId="79A1701E" w14:textId="77777777" w:rsidR="007A4F02" w:rsidRPr="00CD6563" w:rsidRDefault="007A4F02" w:rsidP="00522D5D">
            <w:pPr>
              <w:spacing w:line="276" w:lineRule="auto"/>
              <w:jc w:val="center"/>
              <w:rPr>
                <w:rFonts w:asciiTheme="majorBidi" w:hAnsiTheme="majorBidi" w:cs="B Nazanin"/>
                <w:b/>
                <w:bCs/>
                <w:rtl/>
              </w:rPr>
            </w:pPr>
          </w:p>
        </w:tc>
        <w:tc>
          <w:tcPr>
            <w:tcW w:w="2917" w:type="dxa"/>
            <w:gridSpan w:val="2"/>
            <w:tcBorders>
              <w:top w:val="single" w:sz="2" w:space="0" w:color="auto"/>
              <w:bottom w:val="single" w:sz="24" w:space="0" w:color="auto"/>
            </w:tcBorders>
            <w:shd w:val="clear" w:color="auto" w:fill="auto"/>
            <w:vAlign w:val="center"/>
          </w:tcPr>
          <w:p w14:paraId="4157201E" w14:textId="77777777" w:rsidR="007A4F02" w:rsidRPr="00CD6563" w:rsidRDefault="007A4F02" w:rsidP="00522D5D">
            <w:pPr>
              <w:spacing w:line="276" w:lineRule="auto"/>
              <w:jc w:val="center"/>
              <w:rPr>
                <w:rFonts w:asciiTheme="majorBidi" w:hAnsiTheme="majorBidi" w:cs="B Nazanin"/>
                <w:b/>
                <w:bCs/>
                <w:rtl/>
              </w:rPr>
            </w:pPr>
          </w:p>
        </w:tc>
        <w:tc>
          <w:tcPr>
            <w:tcW w:w="2907" w:type="dxa"/>
            <w:gridSpan w:val="5"/>
            <w:tcBorders>
              <w:top w:val="single" w:sz="2" w:space="0" w:color="auto"/>
              <w:bottom w:val="single" w:sz="24" w:space="0" w:color="auto"/>
              <w:right w:val="single" w:sz="2" w:space="0" w:color="auto"/>
            </w:tcBorders>
            <w:shd w:val="clear" w:color="auto" w:fill="auto"/>
            <w:vAlign w:val="center"/>
          </w:tcPr>
          <w:p w14:paraId="4677E40F" w14:textId="77777777" w:rsidR="007A4F02" w:rsidRPr="00CD6563" w:rsidRDefault="007A4F02" w:rsidP="00522D5D">
            <w:pPr>
              <w:spacing w:line="276" w:lineRule="auto"/>
              <w:jc w:val="center"/>
              <w:rPr>
                <w:rFonts w:asciiTheme="majorBidi" w:hAnsiTheme="majorBidi" w:cs="B Nazanin"/>
                <w:b/>
                <w:bCs/>
                <w:rtl/>
              </w:rPr>
            </w:pPr>
          </w:p>
        </w:tc>
        <w:tc>
          <w:tcPr>
            <w:tcW w:w="2714" w:type="dxa"/>
            <w:gridSpan w:val="3"/>
            <w:tcBorders>
              <w:top w:val="single" w:sz="2" w:space="0" w:color="auto"/>
              <w:left w:val="single" w:sz="2" w:space="0" w:color="auto"/>
              <w:right w:val="single" w:sz="24" w:space="0" w:color="auto"/>
            </w:tcBorders>
            <w:shd w:val="clear" w:color="auto" w:fill="auto"/>
            <w:vAlign w:val="center"/>
          </w:tcPr>
          <w:p w14:paraId="0074E008" w14:textId="77777777" w:rsidR="007A4F02" w:rsidRPr="00CD6563" w:rsidRDefault="007A4F02" w:rsidP="00522D5D">
            <w:pPr>
              <w:spacing w:line="276" w:lineRule="auto"/>
              <w:jc w:val="center"/>
              <w:rPr>
                <w:rFonts w:asciiTheme="majorBidi" w:hAnsiTheme="majorBidi" w:cs="B Nazanin"/>
                <w:b/>
                <w:bCs/>
                <w:rtl/>
              </w:rPr>
            </w:pPr>
          </w:p>
        </w:tc>
      </w:tr>
      <w:tr w:rsidR="007A4F02" w:rsidRPr="000D5DB0" w14:paraId="4F8E84F2" w14:textId="77777777" w:rsidTr="00E87B59">
        <w:trPr>
          <w:gridAfter w:val="2"/>
          <w:wAfter w:w="18" w:type="dxa"/>
        </w:trPr>
        <w:tc>
          <w:tcPr>
            <w:tcW w:w="1944" w:type="dxa"/>
            <w:gridSpan w:val="3"/>
            <w:vMerge w:val="restart"/>
            <w:tcBorders>
              <w:top w:val="single" w:sz="24" w:space="0" w:color="auto"/>
              <w:left w:val="single" w:sz="24" w:space="0" w:color="auto"/>
            </w:tcBorders>
            <w:shd w:val="clear" w:color="auto" w:fill="FFFF66"/>
            <w:vAlign w:val="center"/>
          </w:tcPr>
          <w:p w14:paraId="42594754" w14:textId="77777777" w:rsidR="007A4F02" w:rsidRPr="00F62E99" w:rsidRDefault="007A4F02" w:rsidP="00FC233A">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917" w:type="dxa"/>
            <w:gridSpan w:val="2"/>
            <w:tcBorders>
              <w:top w:val="single" w:sz="24" w:space="0" w:color="auto"/>
            </w:tcBorders>
            <w:shd w:val="clear" w:color="auto" w:fill="auto"/>
            <w:vAlign w:val="center"/>
          </w:tcPr>
          <w:p w14:paraId="761245A8"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r w:rsidR="000F3FA8">
              <w:rPr>
                <w:rFonts w:asciiTheme="majorBidi" w:hAnsiTheme="majorBidi" w:cs="B Nazanin"/>
                <w:b/>
                <w:bCs/>
                <w:sz w:val="20"/>
                <w:szCs w:val="20"/>
              </w:rPr>
              <w:sym w:font="Wingdings 2" w:char="F050"/>
            </w:r>
            <w:r w:rsidR="00F62E99" w:rsidRPr="00CD6563">
              <w:rPr>
                <w:rFonts w:asciiTheme="majorBidi" w:hAnsiTheme="majorBidi" w:cs="B Nazanin"/>
                <w:b/>
                <w:bCs/>
                <w:sz w:val="20"/>
                <w:szCs w:val="20"/>
              </w:rPr>
              <w:t xml:space="preserve"> </w:t>
            </w:r>
          </w:p>
        </w:tc>
        <w:tc>
          <w:tcPr>
            <w:tcW w:w="2907" w:type="dxa"/>
            <w:gridSpan w:val="5"/>
            <w:tcBorders>
              <w:top w:val="single" w:sz="24" w:space="0" w:color="auto"/>
              <w:right w:val="single" w:sz="2" w:space="0" w:color="auto"/>
            </w:tcBorders>
            <w:shd w:val="clear" w:color="auto" w:fill="auto"/>
            <w:vAlign w:val="center"/>
          </w:tcPr>
          <w:p w14:paraId="360721FD" w14:textId="77777777"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r w:rsidR="000F3FA8">
              <w:rPr>
                <w:rFonts w:asciiTheme="majorBidi" w:hAnsiTheme="majorBidi" w:cs="B Nazanin"/>
                <w:b/>
                <w:bCs/>
                <w:sz w:val="20"/>
                <w:szCs w:val="20"/>
              </w:rPr>
              <w:sym w:font="Wingdings 2" w:char="F050"/>
            </w:r>
            <w:r w:rsidR="00F62E99" w:rsidRPr="00CD6563">
              <w:rPr>
                <w:rFonts w:asciiTheme="majorBidi" w:hAnsiTheme="majorBidi" w:cs="B Nazanin"/>
                <w:b/>
                <w:bCs/>
                <w:sz w:val="20"/>
                <w:szCs w:val="20"/>
              </w:rPr>
              <w:t xml:space="preserve">    </w:t>
            </w:r>
          </w:p>
        </w:tc>
        <w:tc>
          <w:tcPr>
            <w:tcW w:w="2705" w:type="dxa"/>
            <w:gridSpan w:val="2"/>
            <w:tcBorders>
              <w:top w:val="single" w:sz="24" w:space="0" w:color="auto"/>
              <w:left w:val="single" w:sz="2" w:space="0" w:color="auto"/>
              <w:right w:val="single" w:sz="24" w:space="0" w:color="auto"/>
            </w:tcBorders>
            <w:shd w:val="clear" w:color="auto" w:fill="auto"/>
            <w:vAlign w:val="center"/>
          </w:tcPr>
          <w:p w14:paraId="4AAFA660"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نمایش عملی</w:t>
            </w:r>
            <w:r w:rsidR="00F62E99" w:rsidRPr="00CD6563">
              <w:rPr>
                <w:rFonts w:asciiTheme="majorBidi" w:hAnsiTheme="majorBidi" w:cs="B Nazanin" w:hint="cs"/>
                <w:b/>
                <w:bCs/>
                <w:sz w:val="20"/>
                <w:szCs w:val="20"/>
                <w:rtl/>
              </w:rPr>
              <w:t xml:space="preserve">      </w:t>
            </w:r>
            <w:r w:rsidR="000F3FA8">
              <w:rPr>
                <w:rFonts w:asciiTheme="majorBidi" w:hAnsiTheme="majorBidi" w:cs="B Nazanin" w:hint="cs"/>
                <w:b/>
                <w:bCs/>
                <w:sz w:val="20"/>
                <w:szCs w:val="20"/>
              </w:rPr>
              <w:sym w:font="Wingdings 2" w:char="F050"/>
            </w:r>
            <w:r w:rsidRPr="00CD6563">
              <w:rPr>
                <w:rFonts w:asciiTheme="majorBidi" w:hAnsiTheme="majorBidi" w:cs="B Nazanin" w:hint="cs"/>
                <w:b/>
                <w:bCs/>
                <w:sz w:val="20"/>
                <w:szCs w:val="20"/>
              </w:rPr>
              <w:sym w:font="Wingdings 2" w:char="F02A"/>
            </w:r>
          </w:p>
        </w:tc>
      </w:tr>
      <w:tr w:rsidR="007A4F02" w:rsidRPr="000D5DB0" w14:paraId="2AD38480" w14:textId="77777777" w:rsidTr="00E87B59">
        <w:trPr>
          <w:gridAfter w:val="2"/>
          <w:wAfter w:w="18" w:type="dxa"/>
        </w:trPr>
        <w:tc>
          <w:tcPr>
            <w:tcW w:w="1944" w:type="dxa"/>
            <w:gridSpan w:val="3"/>
            <w:vMerge/>
            <w:tcBorders>
              <w:left w:val="single" w:sz="24" w:space="0" w:color="auto"/>
            </w:tcBorders>
            <w:shd w:val="clear" w:color="auto" w:fill="FFFF66"/>
            <w:vAlign w:val="center"/>
          </w:tcPr>
          <w:p w14:paraId="298F0A1D"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917" w:type="dxa"/>
            <w:gridSpan w:val="2"/>
            <w:shd w:val="clear" w:color="auto" w:fill="auto"/>
            <w:vAlign w:val="center"/>
          </w:tcPr>
          <w:p w14:paraId="6F83B7F9"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r w:rsidR="000F3FA8">
              <w:rPr>
                <w:rFonts w:asciiTheme="majorBidi" w:hAnsiTheme="majorBidi" w:cs="B Nazanin"/>
                <w:b/>
                <w:bCs/>
                <w:sz w:val="20"/>
                <w:szCs w:val="20"/>
              </w:rPr>
              <w:sym w:font="Wingdings 2" w:char="F050"/>
            </w:r>
            <w:r w:rsidR="00F62E99" w:rsidRPr="00CD6563">
              <w:rPr>
                <w:rFonts w:asciiTheme="majorBidi" w:hAnsiTheme="majorBidi" w:cs="B Nazanin"/>
                <w:b/>
                <w:bCs/>
                <w:sz w:val="20"/>
                <w:szCs w:val="20"/>
              </w:rPr>
              <w:t xml:space="preserve">   </w:t>
            </w:r>
          </w:p>
        </w:tc>
        <w:tc>
          <w:tcPr>
            <w:tcW w:w="2907" w:type="dxa"/>
            <w:gridSpan w:val="5"/>
            <w:tcBorders>
              <w:right w:val="single" w:sz="2" w:space="0" w:color="auto"/>
            </w:tcBorders>
            <w:shd w:val="clear" w:color="auto" w:fill="auto"/>
            <w:vAlign w:val="center"/>
          </w:tcPr>
          <w:p w14:paraId="2B35C990" w14:textId="77777777"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705" w:type="dxa"/>
            <w:gridSpan w:val="2"/>
            <w:tcBorders>
              <w:left w:val="single" w:sz="2" w:space="0" w:color="auto"/>
              <w:right w:val="single" w:sz="24" w:space="0" w:color="auto"/>
            </w:tcBorders>
            <w:shd w:val="clear" w:color="auto" w:fill="auto"/>
            <w:vAlign w:val="center"/>
          </w:tcPr>
          <w:p w14:paraId="498267C3"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r>
      <w:tr w:rsidR="007A4F02" w:rsidRPr="000D5DB0" w14:paraId="2A13BF73" w14:textId="77777777" w:rsidTr="00E87B59">
        <w:trPr>
          <w:gridAfter w:val="2"/>
          <w:wAfter w:w="18" w:type="dxa"/>
        </w:trPr>
        <w:tc>
          <w:tcPr>
            <w:tcW w:w="1944" w:type="dxa"/>
            <w:gridSpan w:val="3"/>
            <w:vMerge/>
            <w:tcBorders>
              <w:left w:val="single" w:sz="24" w:space="0" w:color="auto"/>
            </w:tcBorders>
            <w:shd w:val="clear" w:color="auto" w:fill="FFFF66"/>
            <w:vAlign w:val="center"/>
          </w:tcPr>
          <w:p w14:paraId="0F8EE21E"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917" w:type="dxa"/>
            <w:gridSpan w:val="2"/>
            <w:shd w:val="clear" w:color="auto" w:fill="auto"/>
            <w:vAlign w:val="center"/>
          </w:tcPr>
          <w:p w14:paraId="7785548A"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بحث گروهی</w:t>
            </w:r>
            <w:r w:rsidR="00F62E99" w:rsidRPr="00CD6563">
              <w:rPr>
                <w:rFonts w:asciiTheme="majorBidi" w:hAnsiTheme="majorBidi" w:cs="B Nazanin" w:hint="cs"/>
                <w:b/>
                <w:bCs/>
                <w:sz w:val="20"/>
                <w:szCs w:val="20"/>
                <w:rtl/>
              </w:rPr>
              <w:t xml:space="preserve">   </w:t>
            </w:r>
            <w:r w:rsidR="000F3FA8">
              <w:rPr>
                <w:rFonts w:asciiTheme="majorBidi" w:hAnsiTheme="majorBidi" w:cs="B Nazanin" w:hint="cs"/>
                <w:b/>
                <w:bCs/>
                <w:sz w:val="20"/>
                <w:szCs w:val="20"/>
              </w:rPr>
              <w:sym w:font="Wingdings 2" w:char="F050"/>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907" w:type="dxa"/>
            <w:gridSpan w:val="5"/>
            <w:tcBorders>
              <w:right w:val="single" w:sz="2" w:space="0" w:color="auto"/>
            </w:tcBorders>
            <w:shd w:val="clear" w:color="auto" w:fill="auto"/>
            <w:vAlign w:val="center"/>
          </w:tcPr>
          <w:p w14:paraId="51092273"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بیمار شبیه سازی شده</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705" w:type="dxa"/>
            <w:gridSpan w:val="2"/>
            <w:tcBorders>
              <w:left w:val="single" w:sz="2" w:space="0" w:color="auto"/>
              <w:right w:val="single" w:sz="24" w:space="0" w:color="auto"/>
            </w:tcBorders>
            <w:shd w:val="clear" w:color="auto" w:fill="auto"/>
            <w:vAlign w:val="center"/>
          </w:tcPr>
          <w:p w14:paraId="667B7A67" w14:textId="77777777"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14:paraId="195364EB" w14:textId="77777777" w:rsidTr="00E87B59">
        <w:trPr>
          <w:gridAfter w:val="2"/>
          <w:wAfter w:w="18" w:type="dxa"/>
        </w:trPr>
        <w:tc>
          <w:tcPr>
            <w:tcW w:w="1944" w:type="dxa"/>
            <w:gridSpan w:val="3"/>
            <w:vMerge/>
            <w:tcBorders>
              <w:left w:val="single" w:sz="24" w:space="0" w:color="auto"/>
            </w:tcBorders>
            <w:shd w:val="clear" w:color="auto" w:fill="FFFF66"/>
            <w:vAlign w:val="center"/>
          </w:tcPr>
          <w:p w14:paraId="52A4662F"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917" w:type="dxa"/>
            <w:gridSpan w:val="2"/>
            <w:shd w:val="clear" w:color="auto" w:fill="auto"/>
            <w:vAlign w:val="center"/>
          </w:tcPr>
          <w:p w14:paraId="07F0F6E3" w14:textId="77777777" w:rsidR="007A4F02" w:rsidRPr="00CD6563" w:rsidRDefault="007A4F02"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907" w:type="dxa"/>
            <w:gridSpan w:val="5"/>
            <w:tcBorders>
              <w:right w:val="single" w:sz="2" w:space="0" w:color="auto"/>
            </w:tcBorders>
            <w:shd w:val="clear" w:color="auto" w:fill="auto"/>
            <w:vAlign w:val="center"/>
          </w:tcPr>
          <w:p w14:paraId="423C25D3"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705" w:type="dxa"/>
            <w:gridSpan w:val="2"/>
            <w:tcBorders>
              <w:left w:val="single" w:sz="2" w:space="0" w:color="auto"/>
              <w:right w:val="single" w:sz="24" w:space="0" w:color="auto"/>
            </w:tcBorders>
            <w:shd w:val="clear" w:color="auto" w:fill="auto"/>
            <w:vAlign w:val="center"/>
          </w:tcPr>
          <w:p w14:paraId="1883F4CF" w14:textId="77777777"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r w:rsidR="00D169F8">
              <w:rPr>
                <w:rFonts w:asciiTheme="majorBidi" w:hAnsiTheme="majorBidi" w:cs="B Nazanin"/>
                <w:b/>
                <w:bCs/>
                <w:sz w:val="20"/>
                <w:szCs w:val="20"/>
              </w:rPr>
              <w:sym w:font="Wingdings 2" w:char="F050"/>
            </w:r>
          </w:p>
        </w:tc>
      </w:tr>
      <w:tr w:rsidR="00F62E99" w:rsidRPr="000D5DB0" w14:paraId="54E91D86" w14:textId="77777777" w:rsidTr="00E87B59">
        <w:trPr>
          <w:gridAfter w:val="2"/>
          <w:wAfter w:w="18" w:type="dxa"/>
        </w:trPr>
        <w:tc>
          <w:tcPr>
            <w:tcW w:w="1944" w:type="dxa"/>
            <w:gridSpan w:val="3"/>
            <w:vMerge/>
            <w:tcBorders>
              <w:left w:val="single" w:sz="24" w:space="0" w:color="auto"/>
            </w:tcBorders>
            <w:shd w:val="clear" w:color="auto" w:fill="FFFF66"/>
            <w:vAlign w:val="center"/>
          </w:tcPr>
          <w:p w14:paraId="2F535C4C" w14:textId="77777777" w:rsidR="00F62E99" w:rsidRPr="00F62E99" w:rsidRDefault="00F62E99" w:rsidP="00FC233A">
            <w:pPr>
              <w:spacing w:line="276" w:lineRule="auto"/>
              <w:jc w:val="center"/>
              <w:rPr>
                <w:rFonts w:asciiTheme="majorBidi" w:hAnsiTheme="majorBidi" w:cs="B Nazanin"/>
                <w:b/>
                <w:bCs/>
                <w:sz w:val="18"/>
                <w:szCs w:val="18"/>
                <w:rtl/>
              </w:rPr>
            </w:pPr>
          </w:p>
        </w:tc>
        <w:tc>
          <w:tcPr>
            <w:tcW w:w="2917" w:type="dxa"/>
            <w:gridSpan w:val="2"/>
            <w:shd w:val="clear" w:color="auto" w:fill="auto"/>
            <w:vAlign w:val="center"/>
          </w:tcPr>
          <w:p w14:paraId="2C0889AE" w14:textId="77777777" w:rsidR="00F62E99" w:rsidRPr="00CD6563" w:rsidRDefault="00F62E99" w:rsidP="00777FC4">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5612" w:type="dxa"/>
            <w:gridSpan w:val="7"/>
            <w:tcBorders>
              <w:right w:val="single" w:sz="24" w:space="0" w:color="auto"/>
            </w:tcBorders>
            <w:shd w:val="clear" w:color="auto" w:fill="auto"/>
            <w:vAlign w:val="center"/>
          </w:tcPr>
          <w:p w14:paraId="5E96A948" w14:textId="77777777" w:rsidR="00F62E99" w:rsidRPr="00CD6563" w:rsidRDefault="00F62E99"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r w:rsidR="000F3FA8">
              <w:rPr>
                <w:rFonts w:asciiTheme="majorBidi" w:hAnsiTheme="majorBidi" w:cs="B Nazanin"/>
                <w:b/>
                <w:bCs/>
                <w:sz w:val="20"/>
                <w:szCs w:val="20"/>
              </w:rPr>
              <w:sym w:font="Wingdings 2" w:char="F050"/>
            </w:r>
          </w:p>
        </w:tc>
      </w:tr>
      <w:tr w:rsidR="00CF0A7B" w:rsidRPr="000D5DB0" w14:paraId="6A97A356" w14:textId="77777777" w:rsidTr="00E87B59">
        <w:trPr>
          <w:gridAfter w:val="2"/>
          <w:wAfter w:w="18" w:type="dxa"/>
          <w:trHeight w:val="697"/>
        </w:trPr>
        <w:tc>
          <w:tcPr>
            <w:tcW w:w="1944" w:type="dxa"/>
            <w:gridSpan w:val="3"/>
            <w:vMerge/>
            <w:tcBorders>
              <w:left w:val="single" w:sz="24" w:space="0" w:color="auto"/>
              <w:bottom w:val="single" w:sz="24" w:space="0" w:color="auto"/>
            </w:tcBorders>
            <w:shd w:val="clear" w:color="auto" w:fill="FFFF66"/>
            <w:vAlign w:val="center"/>
          </w:tcPr>
          <w:p w14:paraId="0E1E8CE0" w14:textId="77777777" w:rsidR="00CF0A7B" w:rsidRPr="00F62E99" w:rsidRDefault="00CF0A7B" w:rsidP="008157B3">
            <w:pPr>
              <w:spacing w:line="276" w:lineRule="auto"/>
              <w:jc w:val="center"/>
              <w:rPr>
                <w:rFonts w:asciiTheme="majorBidi" w:hAnsiTheme="majorBidi" w:cs="B Nazanin"/>
                <w:b/>
                <w:bCs/>
                <w:sz w:val="18"/>
                <w:szCs w:val="18"/>
                <w:rtl/>
              </w:rPr>
            </w:pPr>
          </w:p>
        </w:tc>
        <w:tc>
          <w:tcPr>
            <w:tcW w:w="8529" w:type="dxa"/>
            <w:gridSpan w:val="9"/>
            <w:tcBorders>
              <w:bottom w:val="single" w:sz="24" w:space="0" w:color="auto"/>
              <w:right w:val="single" w:sz="24" w:space="0" w:color="auto"/>
            </w:tcBorders>
            <w:shd w:val="clear" w:color="auto" w:fill="auto"/>
            <w:vAlign w:val="center"/>
          </w:tcPr>
          <w:p w14:paraId="450F3621" w14:textId="77777777" w:rsidR="005841FD" w:rsidRDefault="00777FC4" w:rsidP="008157B3">
            <w:pPr>
              <w:pStyle w:val="Heading2"/>
              <w:bidi/>
              <w:spacing w:before="0" w:beforeAutospacing="0"/>
              <w:rPr>
                <w:rFonts w:cs="2  Nazanin"/>
                <w:sz w:val="20"/>
                <w:szCs w:val="20"/>
                <w:rtl/>
              </w:rPr>
            </w:pPr>
            <w:r w:rsidRPr="00CD6563">
              <w:rPr>
                <w:rFonts w:cs="2  Nazanin" w:hint="cs"/>
                <w:sz w:val="20"/>
                <w:szCs w:val="20"/>
                <w:rtl/>
              </w:rPr>
              <w:t>سایر ( لطفا قید نمایید ) :</w:t>
            </w:r>
          </w:p>
          <w:p w14:paraId="739C7823" w14:textId="77777777" w:rsidR="00EB774A" w:rsidRDefault="0083353B" w:rsidP="008157B3">
            <w:pPr>
              <w:pStyle w:val="Heading2"/>
              <w:bidi/>
              <w:spacing w:before="0" w:beforeAutospacing="0"/>
              <w:rPr>
                <w:rFonts w:cs="2  Nazanin"/>
                <w:sz w:val="20"/>
                <w:szCs w:val="20"/>
                <w:rtl/>
              </w:rPr>
            </w:pPr>
            <w:r>
              <w:rPr>
                <w:rFonts w:cs="2  Nazanin" w:hint="cs"/>
                <w:sz w:val="20"/>
                <w:szCs w:val="20"/>
                <w:rtl/>
              </w:rPr>
              <w:t xml:space="preserve">محتوای </w:t>
            </w:r>
            <w:r w:rsidR="00EB774A">
              <w:rPr>
                <w:rFonts w:cs="2  Nazanin" w:hint="cs"/>
                <w:sz w:val="20"/>
                <w:szCs w:val="20"/>
                <w:rtl/>
              </w:rPr>
              <w:t xml:space="preserve">هر درس به صورت فایل های آموزشی </w:t>
            </w:r>
            <w:r w:rsidR="00EB774A">
              <w:rPr>
                <w:rFonts w:cs="2  Nazanin"/>
                <w:sz w:val="20"/>
                <w:szCs w:val="20"/>
              </w:rPr>
              <w:t>Powerpoint</w:t>
            </w:r>
            <w:r w:rsidR="00EB774A">
              <w:rPr>
                <w:rFonts w:cs="2  Nazanin" w:hint="cs"/>
                <w:sz w:val="20"/>
                <w:szCs w:val="20"/>
                <w:rtl/>
              </w:rPr>
              <w:t xml:space="preserve"> و با ارائه توضیحات شفاهی در اختیار دانشجویان  قرار داده می شود. برای هر جلسه تکالیف درسی مناسب در نظر گرفته تا موجب افزایش فعال و پایاتری در دانشجویان شود.</w:t>
            </w:r>
          </w:p>
          <w:p w14:paraId="54B9C2FC" w14:textId="77777777" w:rsidR="00406054" w:rsidRDefault="00406054" w:rsidP="008157B3">
            <w:pPr>
              <w:pStyle w:val="Heading2"/>
              <w:bidi/>
              <w:spacing w:before="0" w:beforeAutospacing="0"/>
              <w:rPr>
                <w:rFonts w:cs="2  Nazanin"/>
                <w:sz w:val="20"/>
                <w:szCs w:val="20"/>
                <w:rtl/>
              </w:rPr>
            </w:pPr>
            <w:r>
              <w:rPr>
                <w:rFonts w:cs="2  Nazanin" w:hint="cs"/>
                <w:sz w:val="20"/>
                <w:szCs w:val="20"/>
                <w:rtl/>
              </w:rPr>
              <w:t>از دانشجویان انتظار می رود در کلاس های برخط به طور فعال مشارکت داشته باشند و به طور منظم پس از هر جلسه درسی تکالیف درسی را ملاحظه و گزارش خود را در زمان مقرر آماده نمایند. برای ایجاد مشارکت دانشجویان و ایجاد انگیزه ، فراگیران ترغیب می شوند بخشی از مفاهیم درسی را خود مطالعه و پس از تعامل با مدرس درس برای سایر دانشجویان ارائه نمایند.</w:t>
            </w:r>
          </w:p>
          <w:p w14:paraId="757A2984" w14:textId="77777777" w:rsidR="002123E7" w:rsidRPr="005841FD" w:rsidRDefault="00CA101C" w:rsidP="008157B3">
            <w:pPr>
              <w:pStyle w:val="Heading2"/>
              <w:bidi/>
              <w:spacing w:before="0" w:beforeAutospacing="0"/>
              <w:rPr>
                <w:rFonts w:cs="2  Nazanin"/>
                <w:sz w:val="20"/>
                <w:szCs w:val="20"/>
              </w:rPr>
            </w:pPr>
            <w:r>
              <w:rPr>
                <w:rFonts w:cs="2  Nazanin" w:hint="cs"/>
                <w:sz w:val="20"/>
                <w:szCs w:val="20"/>
                <w:rtl/>
              </w:rPr>
              <w:t xml:space="preserve">در کلاس درس از </w:t>
            </w:r>
            <w:r w:rsidR="005841FD">
              <w:rPr>
                <w:rFonts w:cs="2  Nazanin" w:hint="cs"/>
                <w:sz w:val="20"/>
                <w:szCs w:val="20"/>
                <w:rtl/>
              </w:rPr>
              <w:t>روش</w:t>
            </w:r>
            <w:r w:rsidR="005841FD" w:rsidRPr="005841FD">
              <w:rPr>
                <w:rFonts w:cs="2  Nazanin"/>
                <w:sz w:val="20"/>
                <w:szCs w:val="20"/>
                <w:rtl/>
              </w:rPr>
              <w:t xml:space="preserve"> </w:t>
            </w:r>
            <w:r w:rsidR="005841FD" w:rsidRPr="005841FD">
              <w:rPr>
                <w:rFonts w:cs="2  Nazanin" w:hint="cs"/>
                <w:sz w:val="20"/>
                <w:szCs w:val="20"/>
                <w:rtl/>
              </w:rPr>
              <w:t>آموزش</w:t>
            </w:r>
            <w:r w:rsidR="005841FD" w:rsidRPr="005841FD">
              <w:rPr>
                <w:rFonts w:cs="2  Nazanin"/>
                <w:sz w:val="20"/>
                <w:szCs w:val="20"/>
                <w:rtl/>
              </w:rPr>
              <w:t xml:space="preserve"> </w:t>
            </w:r>
            <w:r w:rsidR="005841FD" w:rsidRPr="005841FD">
              <w:rPr>
                <w:rFonts w:cs="2  Nazanin" w:hint="cs"/>
                <w:sz w:val="20"/>
                <w:szCs w:val="20"/>
                <w:rtl/>
              </w:rPr>
              <w:t>مبتنی</w:t>
            </w:r>
            <w:r w:rsidR="005841FD" w:rsidRPr="005841FD">
              <w:rPr>
                <w:rFonts w:cs="2  Nazanin"/>
                <w:sz w:val="20"/>
                <w:szCs w:val="20"/>
                <w:rtl/>
              </w:rPr>
              <w:t xml:space="preserve"> </w:t>
            </w:r>
            <w:r w:rsidR="005841FD" w:rsidRPr="005841FD">
              <w:rPr>
                <w:rFonts w:cs="2  Nazanin" w:hint="cs"/>
                <w:sz w:val="20"/>
                <w:szCs w:val="20"/>
                <w:rtl/>
              </w:rPr>
              <w:t>بر</w:t>
            </w:r>
            <w:r w:rsidR="002123E7">
              <w:rPr>
                <w:rFonts w:cs="2  Nazanin" w:hint="cs"/>
                <w:sz w:val="20"/>
                <w:szCs w:val="20"/>
                <w:rtl/>
              </w:rPr>
              <w:t>یادگیری مبتنی بر پروژه و حل مساله اجرا می شود</w:t>
            </w:r>
            <w:r w:rsidR="005841FD">
              <w:rPr>
                <w:rFonts w:cs="2  Nazanin" w:hint="cs"/>
                <w:sz w:val="20"/>
                <w:szCs w:val="20"/>
                <w:rtl/>
              </w:rPr>
              <w:t xml:space="preserve"> و شامل مراحل زیر است:</w:t>
            </w:r>
            <w:r w:rsidR="008157B3">
              <w:rPr>
                <w:rFonts w:cs="2  Nazanin"/>
                <w:sz w:val="20"/>
                <w:szCs w:val="20"/>
              </w:rPr>
              <w:br/>
            </w:r>
            <w:r w:rsidR="005841FD">
              <w:rPr>
                <w:rFonts w:cs="2  Nazanin"/>
                <w:sz w:val="20"/>
                <w:szCs w:val="20"/>
              </w:rPr>
              <w:t>-</w:t>
            </w:r>
            <w:r w:rsidR="005841FD">
              <w:rPr>
                <w:rFonts w:cs="2  Nazanin" w:hint="cs"/>
                <w:sz w:val="20"/>
                <w:szCs w:val="20"/>
                <w:rtl/>
              </w:rPr>
              <w:t xml:space="preserve"> </w:t>
            </w:r>
            <w:r w:rsidR="005841FD" w:rsidRPr="005841FD">
              <w:rPr>
                <w:rFonts w:cs="2  Nazanin" w:hint="cs"/>
                <w:sz w:val="20"/>
                <w:szCs w:val="20"/>
                <w:rtl/>
              </w:rPr>
              <w:t>تعیین</w:t>
            </w:r>
            <w:r w:rsidR="005841FD" w:rsidRPr="005841FD">
              <w:rPr>
                <w:rFonts w:cs="2  Nazanin"/>
                <w:sz w:val="20"/>
                <w:szCs w:val="20"/>
                <w:rtl/>
              </w:rPr>
              <w:t xml:space="preserve"> </w:t>
            </w:r>
            <w:r w:rsidR="005841FD" w:rsidRPr="005841FD">
              <w:rPr>
                <w:rFonts w:cs="2  Nazanin" w:hint="cs"/>
                <w:sz w:val="20"/>
                <w:szCs w:val="20"/>
                <w:rtl/>
              </w:rPr>
              <w:t>عناوین</w:t>
            </w:r>
            <w:r w:rsidR="005841FD" w:rsidRPr="005841FD">
              <w:rPr>
                <w:rFonts w:cs="2  Nazanin"/>
                <w:sz w:val="20"/>
                <w:szCs w:val="20"/>
                <w:rtl/>
              </w:rPr>
              <w:t xml:space="preserve"> </w:t>
            </w:r>
            <w:r w:rsidR="005841FD" w:rsidRPr="005841FD">
              <w:rPr>
                <w:rFonts w:cs="2  Nazanin" w:hint="cs"/>
                <w:sz w:val="20"/>
                <w:szCs w:val="20"/>
                <w:rtl/>
              </w:rPr>
              <w:t>موضوعات</w:t>
            </w:r>
            <w:r w:rsidR="005841FD" w:rsidRPr="005841FD">
              <w:rPr>
                <w:rFonts w:cs="2  Nazanin"/>
                <w:sz w:val="20"/>
                <w:szCs w:val="20"/>
                <w:rtl/>
              </w:rPr>
              <w:t xml:space="preserve"> </w:t>
            </w:r>
            <w:r w:rsidR="005841FD" w:rsidRPr="005841FD">
              <w:rPr>
                <w:rFonts w:cs="2  Nazanin" w:hint="cs"/>
                <w:sz w:val="20"/>
                <w:szCs w:val="20"/>
                <w:rtl/>
              </w:rPr>
              <w:t>برای</w:t>
            </w:r>
            <w:r w:rsidR="005841FD" w:rsidRPr="005841FD">
              <w:rPr>
                <w:rFonts w:cs="2  Nazanin"/>
                <w:sz w:val="20"/>
                <w:szCs w:val="20"/>
                <w:rtl/>
              </w:rPr>
              <w:t xml:space="preserve"> </w:t>
            </w:r>
            <w:r w:rsidR="002123E7">
              <w:rPr>
                <w:rFonts w:cs="2  Nazanin" w:hint="cs"/>
                <w:sz w:val="20"/>
                <w:szCs w:val="20"/>
                <w:rtl/>
              </w:rPr>
              <w:t>پروژه</w:t>
            </w:r>
            <w:r w:rsidR="005841FD">
              <w:rPr>
                <w:rFonts w:cs="2  Nazanin" w:hint="cs"/>
                <w:sz w:val="20"/>
                <w:szCs w:val="20"/>
                <w:rtl/>
              </w:rPr>
              <w:t xml:space="preserve"> بر مبنای محتوای درسی مطابق با سرفصل</w:t>
            </w:r>
            <w:r w:rsidR="008157B3">
              <w:rPr>
                <w:rFonts w:cs="2  Nazanin"/>
                <w:sz w:val="20"/>
                <w:szCs w:val="20"/>
              </w:rPr>
              <w:br/>
            </w:r>
            <w:r w:rsidR="005841FD">
              <w:rPr>
                <w:rFonts w:cs="2  Nazanin"/>
                <w:sz w:val="20"/>
                <w:szCs w:val="20"/>
              </w:rPr>
              <w:t>-</w:t>
            </w:r>
            <w:r w:rsidR="005841FD">
              <w:rPr>
                <w:rFonts w:cs="2  Nazanin" w:hint="cs"/>
                <w:sz w:val="20"/>
                <w:szCs w:val="20"/>
                <w:rtl/>
              </w:rPr>
              <w:t xml:space="preserve"> </w:t>
            </w:r>
            <w:r w:rsidR="005841FD" w:rsidRPr="005841FD">
              <w:rPr>
                <w:rFonts w:cs="2  Nazanin" w:hint="cs"/>
                <w:sz w:val="20"/>
                <w:szCs w:val="20"/>
                <w:rtl/>
              </w:rPr>
              <w:t>تعیین</w:t>
            </w:r>
            <w:r w:rsidR="005841FD" w:rsidRPr="005841FD">
              <w:rPr>
                <w:rFonts w:cs="2  Nazanin"/>
                <w:sz w:val="20"/>
                <w:szCs w:val="20"/>
                <w:rtl/>
              </w:rPr>
              <w:t xml:space="preserve"> </w:t>
            </w:r>
            <w:r w:rsidR="005841FD" w:rsidRPr="005841FD">
              <w:rPr>
                <w:rFonts w:cs="2  Nazanin" w:hint="cs"/>
                <w:sz w:val="20"/>
                <w:szCs w:val="20"/>
                <w:rtl/>
              </w:rPr>
              <w:t>مطالب</w:t>
            </w:r>
            <w:r w:rsidR="005841FD" w:rsidRPr="005841FD">
              <w:rPr>
                <w:rFonts w:cs="2  Nazanin"/>
                <w:sz w:val="20"/>
                <w:szCs w:val="20"/>
                <w:rtl/>
              </w:rPr>
              <w:t xml:space="preserve"> </w:t>
            </w:r>
            <w:r w:rsidR="005841FD" w:rsidRPr="005841FD">
              <w:rPr>
                <w:rFonts w:cs="2  Nazanin" w:hint="cs"/>
                <w:sz w:val="20"/>
                <w:szCs w:val="20"/>
                <w:rtl/>
              </w:rPr>
              <w:t>و</w:t>
            </w:r>
            <w:r w:rsidR="005841FD" w:rsidRPr="005841FD">
              <w:rPr>
                <w:rFonts w:cs="2  Nazanin"/>
                <w:sz w:val="20"/>
                <w:szCs w:val="20"/>
                <w:rtl/>
              </w:rPr>
              <w:t xml:space="preserve"> </w:t>
            </w:r>
            <w:r w:rsidR="005841FD" w:rsidRPr="005841FD">
              <w:rPr>
                <w:rFonts w:cs="2  Nazanin" w:hint="cs"/>
                <w:sz w:val="20"/>
                <w:szCs w:val="20"/>
                <w:rtl/>
              </w:rPr>
              <w:t>منابع</w:t>
            </w:r>
            <w:r w:rsidR="005841FD" w:rsidRPr="005841FD">
              <w:rPr>
                <w:rFonts w:cs="2  Nazanin"/>
                <w:sz w:val="20"/>
                <w:szCs w:val="20"/>
                <w:rtl/>
              </w:rPr>
              <w:t xml:space="preserve"> </w:t>
            </w:r>
            <w:r w:rsidR="005841FD" w:rsidRPr="005841FD">
              <w:rPr>
                <w:rFonts w:cs="2  Nazanin" w:hint="cs"/>
                <w:sz w:val="20"/>
                <w:szCs w:val="20"/>
                <w:rtl/>
              </w:rPr>
              <w:t>متناسب</w:t>
            </w:r>
            <w:r w:rsidR="005841FD" w:rsidRPr="005841FD">
              <w:rPr>
                <w:rFonts w:cs="2  Nazanin"/>
                <w:sz w:val="20"/>
                <w:szCs w:val="20"/>
                <w:rtl/>
              </w:rPr>
              <w:t xml:space="preserve"> </w:t>
            </w:r>
            <w:r w:rsidR="005841FD" w:rsidRPr="005841FD">
              <w:rPr>
                <w:rFonts w:cs="2  Nazanin" w:hint="cs"/>
                <w:sz w:val="20"/>
                <w:szCs w:val="20"/>
                <w:rtl/>
              </w:rPr>
              <w:t>با</w:t>
            </w:r>
            <w:r w:rsidR="005841FD" w:rsidRPr="005841FD">
              <w:rPr>
                <w:rFonts w:cs="2  Nazanin"/>
                <w:sz w:val="20"/>
                <w:szCs w:val="20"/>
                <w:rtl/>
              </w:rPr>
              <w:t xml:space="preserve"> </w:t>
            </w:r>
            <w:r w:rsidR="005841FD" w:rsidRPr="005841FD">
              <w:rPr>
                <w:rFonts w:cs="2  Nazanin" w:hint="cs"/>
                <w:sz w:val="20"/>
                <w:szCs w:val="20"/>
                <w:rtl/>
              </w:rPr>
              <w:t>عناوین</w:t>
            </w:r>
            <w:r w:rsidR="005841FD" w:rsidRPr="005841FD">
              <w:rPr>
                <w:rFonts w:cs="2  Nazanin"/>
                <w:sz w:val="20"/>
                <w:szCs w:val="20"/>
                <w:rtl/>
              </w:rPr>
              <w:t xml:space="preserve"> </w:t>
            </w:r>
            <w:r w:rsidR="005841FD" w:rsidRPr="005841FD">
              <w:rPr>
                <w:rFonts w:cs="2  Nazanin" w:hint="cs"/>
                <w:sz w:val="20"/>
                <w:szCs w:val="20"/>
                <w:rtl/>
              </w:rPr>
              <w:t>موضوعات</w:t>
            </w:r>
            <w:r w:rsidR="005841FD" w:rsidRPr="005841FD">
              <w:rPr>
                <w:rFonts w:cs="2  Nazanin"/>
                <w:sz w:val="20"/>
                <w:szCs w:val="20"/>
                <w:rtl/>
              </w:rPr>
              <w:t xml:space="preserve"> </w:t>
            </w:r>
            <w:r w:rsidR="005841FD" w:rsidRPr="005841FD">
              <w:rPr>
                <w:rFonts w:cs="2  Nazanin" w:hint="cs"/>
                <w:sz w:val="20"/>
                <w:szCs w:val="20"/>
                <w:rtl/>
              </w:rPr>
              <w:t>انتخابی</w:t>
            </w:r>
            <w:r w:rsidR="008157B3">
              <w:rPr>
                <w:rFonts w:cs="2  Nazanin"/>
                <w:sz w:val="20"/>
                <w:szCs w:val="20"/>
              </w:rPr>
              <w:br/>
            </w:r>
            <w:r w:rsidR="005841FD">
              <w:rPr>
                <w:rFonts w:cs="2  Nazanin"/>
                <w:sz w:val="20"/>
                <w:szCs w:val="20"/>
              </w:rPr>
              <w:t>-</w:t>
            </w:r>
            <w:r w:rsidR="005841FD" w:rsidRPr="005841FD">
              <w:rPr>
                <w:rFonts w:cs="2  Nazanin" w:hint="cs"/>
                <w:sz w:val="20"/>
                <w:szCs w:val="20"/>
                <w:rtl/>
              </w:rPr>
              <w:t>آشنا</w:t>
            </w:r>
            <w:r w:rsidR="005841FD" w:rsidRPr="005841FD">
              <w:rPr>
                <w:rFonts w:cs="2  Nazanin"/>
                <w:sz w:val="20"/>
                <w:szCs w:val="20"/>
                <w:rtl/>
              </w:rPr>
              <w:t xml:space="preserve"> </w:t>
            </w:r>
            <w:r w:rsidR="005841FD" w:rsidRPr="005841FD">
              <w:rPr>
                <w:rFonts w:cs="2  Nazanin" w:hint="cs"/>
                <w:sz w:val="20"/>
                <w:szCs w:val="20"/>
                <w:rtl/>
              </w:rPr>
              <w:t>کردن</w:t>
            </w:r>
            <w:r w:rsidR="005841FD" w:rsidRPr="005841FD">
              <w:rPr>
                <w:rFonts w:cs="2  Nazanin"/>
                <w:sz w:val="20"/>
                <w:szCs w:val="20"/>
                <w:rtl/>
              </w:rPr>
              <w:t xml:space="preserve"> </w:t>
            </w:r>
            <w:r w:rsidR="005841FD" w:rsidRPr="005841FD">
              <w:rPr>
                <w:rFonts w:cs="2  Nazanin" w:hint="cs"/>
                <w:sz w:val="20"/>
                <w:szCs w:val="20"/>
                <w:rtl/>
              </w:rPr>
              <w:t>دانشجویان</w:t>
            </w:r>
            <w:r w:rsidR="005841FD" w:rsidRPr="005841FD">
              <w:rPr>
                <w:rFonts w:cs="2  Nazanin"/>
                <w:sz w:val="20"/>
                <w:szCs w:val="20"/>
                <w:rtl/>
              </w:rPr>
              <w:t xml:space="preserve"> </w:t>
            </w:r>
            <w:r w:rsidR="005841FD" w:rsidRPr="005841FD">
              <w:rPr>
                <w:rFonts w:cs="2  Nazanin" w:hint="cs"/>
                <w:sz w:val="20"/>
                <w:szCs w:val="20"/>
                <w:rtl/>
              </w:rPr>
              <w:t>با</w:t>
            </w:r>
            <w:r w:rsidR="005841FD" w:rsidRPr="005841FD">
              <w:rPr>
                <w:rFonts w:cs="2  Nazanin"/>
                <w:sz w:val="20"/>
                <w:szCs w:val="20"/>
                <w:rtl/>
              </w:rPr>
              <w:t xml:space="preserve"> </w:t>
            </w:r>
            <w:r w:rsidR="005841FD" w:rsidRPr="005841FD">
              <w:rPr>
                <w:rFonts w:cs="2  Nazanin" w:hint="cs"/>
                <w:sz w:val="20"/>
                <w:szCs w:val="20"/>
                <w:rtl/>
              </w:rPr>
              <w:t>نحوه</w:t>
            </w:r>
            <w:r w:rsidR="005841FD" w:rsidRPr="005841FD">
              <w:rPr>
                <w:rFonts w:cs="2  Nazanin"/>
                <w:sz w:val="20"/>
                <w:szCs w:val="20"/>
                <w:rtl/>
              </w:rPr>
              <w:t xml:space="preserve"> </w:t>
            </w:r>
            <w:r w:rsidR="005841FD">
              <w:rPr>
                <w:rFonts w:cs="2  Nazanin" w:hint="cs"/>
                <w:sz w:val="20"/>
                <w:szCs w:val="20"/>
                <w:rtl/>
              </w:rPr>
              <w:t>یادگیری مبتنی بر مورد</w:t>
            </w:r>
            <w:r w:rsidR="005841FD" w:rsidRPr="005841FD">
              <w:rPr>
                <w:rFonts w:cs="2  Nazanin"/>
                <w:sz w:val="20"/>
                <w:szCs w:val="20"/>
                <w:rtl/>
              </w:rPr>
              <w:t xml:space="preserve"> </w:t>
            </w:r>
            <w:r w:rsidR="008157B3">
              <w:rPr>
                <w:rFonts w:cs="2  Nazanin"/>
                <w:sz w:val="20"/>
                <w:szCs w:val="20"/>
              </w:rPr>
              <w:br/>
            </w:r>
            <w:r w:rsidR="005841FD">
              <w:rPr>
                <w:rFonts w:cs="2  Nazanin"/>
                <w:sz w:val="20"/>
                <w:szCs w:val="20"/>
              </w:rPr>
              <w:t>-</w:t>
            </w:r>
            <w:r w:rsidR="005841FD" w:rsidRPr="005841FD">
              <w:rPr>
                <w:rFonts w:cs="2  Nazanin" w:hint="cs"/>
                <w:sz w:val="20"/>
                <w:szCs w:val="20"/>
                <w:rtl/>
              </w:rPr>
              <w:t>ارائه</w:t>
            </w:r>
            <w:r w:rsidR="005841FD" w:rsidRPr="005841FD">
              <w:rPr>
                <w:rFonts w:cs="2  Nazanin"/>
                <w:sz w:val="20"/>
                <w:szCs w:val="20"/>
                <w:rtl/>
              </w:rPr>
              <w:t xml:space="preserve"> </w:t>
            </w:r>
            <w:r w:rsidR="005841FD" w:rsidRPr="005841FD">
              <w:rPr>
                <w:rFonts w:cs="2  Nazanin" w:hint="cs"/>
                <w:sz w:val="20"/>
                <w:szCs w:val="20"/>
                <w:rtl/>
              </w:rPr>
              <w:t>موضوعات</w:t>
            </w:r>
            <w:r w:rsidR="005841FD" w:rsidRPr="005841FD">
              <w:rPr>
                <w:rFonts w:cs="2  Nazanin"/>
                <w:sz w:val="20"/>
                <w:szCs w:val="20"/>
                <w:rtl/>
              </w:rPr>
              <w:t xml:space="preserve"> </w:t>
            </w:r>
            <w:r w:rsidR="005841FD" w:rsidRPr="005841FD">
              <w:rPr>
                <w:rFonts w:cs="2  Nazanin" w:hint="cs"/>
                <w:sz w:val="20"/>
                <w:szCs w:val="20"/>
                <w:rtl/>
              </w:rPr>
              <w:t>برای</w:t>
            </w:r>
            <w:r w:rsidR="005841FD" w:rsidRPr="005841FD">
              <w:rPr>
                <w:rFonts w:cs="2  Nazanin"/>
                <w:sz w:val="20"/>
                <w:szCs w:val="20"/>
                <w:rtl/>
              </w:rPr>
              <w:t xml:space="preserve"> </w:t>
            </w:r>
            <w:r w:rsidR="005841FD" w:rsidRPr="005841FD">
              <w:rPr>
                <w:rFonts w:cs="2  Nazanin" w:hint="cs"/>
                <w:sz w:val="20"/>
                <w:szCs w:val="20"/>
                <w:rtl/>
              </w:rPr>
              <w:t>بحث</w:t>
            </w:r>
            <w:r w:rsidR="005841FD" w:rsidRPr="005841FD">
              <w:rPr>
                <w:rFonts w:cs="2  Nazanin"/>
                <w:sz w:val="20"/>
                <w:szCs w:val="20"/>
                <w:rtl/>
              </w:rPr>
              <w:t xml:space="preserve"> </w:t>
            </w:r>
            <w:r w:rsidR="005841FD" w:rsidRPr="005841FD">
              <w:rPr>
                <w:rFonts w:cs="2  Nazanin" w:hint="cs"/>
                <w:sz w:val="20"/>
                <w:szCs w:val="20"/>
                <w:rtl/>
              </w:rPr>
              <w:t>موردی</w:t>
            </w:r>
            <w:r w:rsidR="008157B3">
              <w:rPr>
                <w:rFonts w:cs="2  Nazanin"/>
                <w:sz w:val="20"/>
                <w:szCs w:val="20"/>
              </w:rPr>
              <w:br/>
            </w:r>
            <w:r w:rsidR="005841FD">
              <w:rPr>
                <w:rFonts w:cs="2  Nazanin"/>
                <w:sz w:val="20"/>
                <w:szCs w:val="20"/>
              </w:rPr>
              <w:t>-</w:t>
            </w:r>
            <w:r w:rsidR="005841FD" w:rsidRPr="005841FD">
              <w:rPr>
                <w:rFonts w:cs="2  Nazanin" w:hint="cs"/>
                <w:sz w:val="20"/>
                <w:szCs w:val="20"/>
                <w:rtl/>
              </w:rPr>
              <w:t>جستجو</w:t>
            </w:r>
            <w:r w:rsidR="005841FD" w:rsidRPr="005841FD">
              <w:rPr>
                <w:rFonts w:cs="2  Nazanin"/>
                <w:sz w:val="20"/>
                <w:szCs w:val="20"/>
                <w:rtl/>
              </w:rPr>
              <w:t xml:space="preserve"> </w:t>
            </w:r>
            <w:r w:rsidR="005841FD" w:rsidRPr="005841FD">
              <w:rPr>
                <w:rFonts w:cs="2  Nazanin" w:hint="cs"/>
                <w:sz w:val="20"/>
                <w:szCs w:val="20"/>
                <w:rtl/>
              </w:rPr>
              <w:t>و</w:t>
            </w:r>
            <w:r w:rsidR="005841FD" w:rsidRPr="005841FD">
              <w:rPr>
                <w:rFonts w:cs="2  Nazanin"/>
                <w:sz w:val="20"/>
                <w:szCs w:val="20"/>
                <w:rtl/>
              </w:rPr>
              <w:t xml:space="preserve"> </w:t>
            </w:r>
            <w:r w:rsidR="005841FD" w:rsidRPr="005841FD">
              <w:rPr>
                <w:rFonts w:cs="2  Nazanin" w:hint="cs"/>
                <w:sz w:val="20"/>
                <w:szCs w:val="20"/>
                <w:rtl/>
              </w:rPr>
              <w:t>بررسی</w:t>
            </w:r>
            <w:r w:rsidR="005841FD" w:rsidRPr="005841FD">
              <w:rPr>
                <w:rFonts w:cs="2  Nazanin"/>
                <w:sz w:val="20"/>
                <w:szCs w:val="20"/>
                <w:rtl/>
              </w:rPr>
              <w:t xml:space="preserve"> </w:t>
            </w:r>
            <w:r w:rsidR="005841FD" w:rsidRPr="005841FD">
              <w:rPr>
                <w:rFonts w:cs="2  Nazanin" w:hint="cs"/>
                <w:sz w:val="20"/>
                <w:szCs w:val="20"/>
                <w:rtl/>
              </w:rPr>
              <w:t>متون</w:t>
            </w:r>
            <w:r w:rsidR="008157B3">
              <w:rPr>
                <w:rFonts w:cs="2  Nazanin"/>
                <w:sz w:val="20"/>
                <w:szCs w:val="20"/>
              </w:rPr>
              <w:br/>
            </w:r>
            <w:r w:rsidR="005841FD">
              <w:rPr>
                <w:rFonts w:cs="2  Nazanin"/>
                <w:sz w:val="20"/>
                <w:szCs w:val="20"/>
              </w:rPr>
              <w:t>-</w:t>
            </w:r>
            <w:r w:rsidR="005841FD" w:rsidRPr="005841FD">
              <w:rPr>
                <w:rFonts w:cs="2  Nazanin" w:hint="cs"/>
                <w:sz w:val="20"/>
                <w:szCs w:val="20"/>
                <w:rtl/>
              </w:rPr>
              <w:t>کار</w:t>
            </w:r>
            <w:r w:rsidR="005841FD" w:rsidRPr="005841FD">
              <w:rPr>
                <w:rFonts w:cs="2  Nazanin"/>
                <w:sz w:val="20"/>
                <w:szCs w:val="20"/>
                <w:rtl/>
              </w:rPr>
              <w:t xml:space="preserve"> </w:t>
            </w:r>
            <w:r w:rsidR="005841FD" w:rsidRPr="005841FD">
              <w:rPr>
                <w:rFonts w:cs="2  Nazanin" w:hint="cs"/>
                <w:sz w:val="20"/>
                <w:szCs w:val="20"/>
                <w:rtl/>
              </w:rPr>
              <w:t>گروهی</w:t>
            </w:r>
            <w:r w:rsidR="008157B3">
              <w:rPr>
                <w:rFonts w:cs="2  Nazanin"/>
                <w:sz w:val="20"/>
                <w:szCs w:val="20"/>
              </w:rPr>
              <w:br/>
            </w:r>
            <w:r w:rsidR="005841FD">
              <w:rPr>
                <w:rFonts w:cs="2  Nazanin"/>
                <w:sz w:val="20"/>
                <w:szCs w:val="20"/>
              </w:rPr>
              <w:t>-</w:t>
            </w:r>
            <w:r w:rsidR="005841FD" w:rsidRPr="005841FD">
              <w:rPr>
                <w:rFonts w:cs="2  Nazanin" w:hint="cs"/>
                <w:sz w:val="20"/>
                <w:szCs w:val="20"/>
                <w:rtl/>
              </w:rPr>
              <w:t>کاربرد</w:t>
            </w:r>
            <w:r w:rsidR="005841FD" w:rsidRPr="005841FD">
              <w:rPr>
                <w:rFonts w:cs="2  Nazanin"/>
                <w:sz w:val="20"/>
                <w:szCs w:val="20"/>
                <w:rtl/>
              </w:rPr>
              <w:t xml:space="preserve"> </w:t>
            </w:r>
            <w:r w:rsidR="005841FD" w:rsidRPr="005841FD">
              <w:rPr>
                <w:rFonts w:cs="2  Nazanin" w:hint="cs"/>
                <w:sz w:val="20"/>
                <w:szCs w:val="20"/>
                <w:rtl/>
              </w:rPr>
              <w:t>موضوع</w:t>
            </w:r>
            <w:r w:rsidR="005841FD" w:rsidRPr="005841FD">
              <w:rPr>
                <w:rFonts w:cs="2  Nazanin"/>
                <w:sz w:val="20"/>
                <w:szCs w:val="20"/>
                <w:rtl/>
              </w:rPr>
              <w:t xml:space="preserve"> </w:t>
            </w:r>
            <w:r w:rsidR="005841FD" w:rsidRPr="005841FD">
              <w:rPr>
                <w:rFonts w:cs="2  Nazanin" w:hint="cs"/>
                <w:sz w:val="20"/>
                <w:szCs w:val="20"/>
                <w:rtl/>
              </w:rPr>
              <w:t>در</w:t>
            </w:r>
            <w:r w:rsidR="005841FD" w:rsidRPr="005841FD">
              <w:rPr>
                <w:rFonts w:cs="2  Nazanin"/>
                <w:sz w:val="20"/>
                <w:szCs w:val="20"/>
                <w:rtl/>
              </w:rPr>
              <w:t xml:space="preserve"> </w:t>
            </w:r>
            <w:r w:rsidR="005841FD" w:rsidRPr="005841FD">
              <w:rPr>
                <w:rFonts w:cs="2  Nazanin" w:hint="cs"/>
                <w:sz w:val="20"/>
                <w:szCs w:val="20"/>
                <w:rtl/>
              </w:rPr>
              <w:t>شرایط</w:t>
            </w:r>
            <w:r w:rsidR="005841FD" w:rsidRPr="005841FD">
              <w:rPr>
                <w:rFonts w:cs="2  Nazanin"/>
                <w:sz w:val="20"/>
                <w:szCs w:val="20"/>
                <w:rtl/>
              </w:rPr>
              <w:t xml:space="preserve"> </w:t>
            </w:r>
            <w:r w:rsidR="005841FD" w:rsidRPr="005841FD">
              <w:rPr>
                <w:rFonts w:cs="2  Nazanin" w:hint="cs"/>
                <w:sz w:val="20"/>
                <w:szCs w:val="20"/>
                <w:rtl/>
              </w:rPr>
              <w:t>واقعی</w:t>
            </w:r>
            <w:r w:rsidR="008157B3">
              <w:rPr>
                <w:rFonts w:cs="2  Nazanin"/>
                <w:sz w:val="20"/>
                <w:szCs w:val="20"/>
              </w:rPr>
              <w:br/>
            </w:r>
            <w:r w:rsidR="005841FD">
              <w:rPr>
                <w:rFonts w:cs="2  Nazanin"/>
                <w:sz w:val="20"/>
                <w:szCs w:val="20"/>
                <w:rtl/>
              </w:rPr>
              <w:t>-</w:t>
            </w:r>
            <w:r w:rsidR="005841FD" w:rsidRPr="005841FD">
              <w:rPr>
                <w:rFonts w:cs="2  Nazanin" w:hint="cs"/>
                <w:sz w:val="20"/>
                <w:szCs w:val="20"/>
                <w:rtl/>
              </w:rPr>
              <w:t>ارائه</w:t>
            </w:r>
            <w:r w:rsidR="005841FD" w:rsidRPr="005841FD">
              <w:rPr>
                <w:rFonts w:cs="2  Nazanin"/>
                <w:sz w:val="20"/>
                <w:szCs w:val="20"/>
                <w:rtl/>
              </w:rPr>
              <w:t xml:space="preserve"> </w:t>
            </w:r>
            <w:r w:rsidR="005841FD" w:rsidRPr="005841FD">
              <w:rPr>
                <w:rFonts w:cs="2  Nazanin" w:hint="cs"/>
                <w:sz w:val="20"/>
                <w:szCs w:val="20"/>
                <w:rtl/>
              </w:rPr>
              <w:t>پروژه</w:t>
            </w:r>
            <w:r w:rsidR="005841FD" w:rsidRPr="005841FD">
              <w:rPr>
                <w:rFonts w:cs="2  Nazanin"/>
                <w:sz w:val="20"/>
                <w:szCs w:val="20"/>
                <w:rtl/>
              </w:rPr>
              <w:t xml:space="preserve"> </w:t>
            </w:r>
            <w:r w:rsidR="005841FD" w:rsidRPr="005841FD">
              <w:rPr>
                <w:rFonts w:cs="2  Nazanin" w:hint="cs"/>
                <w:sz w:val="20"/>
                <w:szCs w:val="20"/>
                <w:rtl/>
              </w:rPr>
              <w:t>و</w:t>
            </w:r>
            <w:r w:rsidR="005841FD" w:rsidRPr="005841FD">
              <w:rPr>
                <w:rFonts w:cs="2  Nazanin"/>
                <w:sz w:val="20"/>
                <w:szCs w:val="20"/>
                <w:rtl/>
              </w:rPr>
              <w:t xml:space="preserve"> </w:t>
            </w:r>
            <w:r w:rsidR="005841FD" w:rsidRPr="005841FD">
              <w:rPr>
                <w:rFonts w:cs="2  Nazanin" w:hint="cs"/>
                <w:sz w:val="20"/>
                <w:szCs w:val="20"/>
                <w:rtl/>
              </w:rPr>
              <w:t>نقد</w:t>
            </w:r>
            <w:r w:rsidR="005841FD" w:rsidRPr="005841FD">
              <w:rPr>
                <w:rFonts w:cs="2  Nazanin"/>
                <w:sz w:val="20"/>
                <w:szCs w:val="20"/>
                <w:rtl/>
              </w:rPr>
              <w:t xml:space="preserve"> </w:t>
            </w:r>
            <w:r w:rsidR="005841FD">
              <w:rPr>
                <w:rFonts w:cs="2  Nazanin" w:hint="cs"/>
                <w:sz w:val="20"/>
                <w:szCs w:val="20"/>
                <w:rtl/>
              </w:rPr>
              <w:t>و ارزشیابی</w:t>
            </w:r>
          </w:p>
        </w:tc>
      </w:tr>
      <w:tr w:rsidR="00CF0A7B" w:rsidRPr="000D5DB0" w14:paraId="41858F04" w14:textId="77777777" w:rsidTr="00E87B59">
        <w:trPr>
          <w:gridAfter w:val="2"/>
          <w:wAfter w:w="18" w:type="dxa"/>
          <w:trHeight w:val="1382"/>
        </w:trPr>
        <w:tc>
          <w:tcPr>
            <w:tcW w:w="1944" w:type="dxa"/>
            <w:gridSpan w:val="3"/>
            <w:tcBorders>
              <w:top w:val="single" w:sz="24" w:space="0" w:color="auto"/>
              <w:left w:val="single" w:sz="24" w:space="0" w:color="auto"/>
              <w:bottom w:val="single" w:sz="24" w:space="0" w:color="auto"/>
            </w:tcBorders>
            <w:shd w:val="clear" w:color="auto" w:fill="FFFF66"/>
          </w:tcPr>
          <w:p w14:paraId="56621A25" w14:textId="77777777" w:rsidR="00CF0A7B" w:rsidRPr="00F62E99" w:rsidRDefault="00CF0A7B" w:rsidP="00CE1F16">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529" w:type="dxa"/>
            <w:gridSpan w:val="9"/>
            <w:tcBorders>
              <w:top w:val="single" w:sz="24" w:space="0" w:color="auto"/>
              <w:bottom w:val="single" w:sz="24" w:space="0" w:color="auto"/>
              <w:right w:val="single" w:sz="24" w:space="0" w:color="auto"/>
            </w:tcBorders>
            <w:shd w:val="clear" w:color="auto" w:fill="auto"/>
          </w:tcPr>
          <w:p w14:paraId="0C91D99B" w14:textId="77777777" w:rsidR="00CF0A7B" w:rsidRPr="00F62E99" w:rsidRDefault="00CF0A7B" w:rsidP="00996F22">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Pr="00F62E99">
              <w:rPr>
                <w:rFonts w:asciiTheme="majorBidi" w:hAnsiTheme="majorBidi" w:cs="B Nazanin" w:hint="cs"/>
                <w:b/>
                <w:bCs/>
              </w:rPr>
              <w:sym w:font="Wingdings 2" w:char="F02A"/>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تکالیف کلاسی</w:t>
            </w:r>
            <w:r w:rsidR="00F04386" w:rsidRPr="00F62E99">
              <w:rPr>
                <w:rFonts w:asciiTheme="majorBidi" w:hAnsiTheme="majorBidi" w:cs="B Nazanin" w:hint="cs"/>
                <w:b/>
                <w:bCs/>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امتحانات </w:t>
            </w:r>
            <w:r w:rsidRPr="00F62E99">
              <w:rPr>
                <w:rFonts w:asciiTheme="majorBidi" w:hAnsiTheme="majorBidi" w:cs="B Nazanin" w:hint="cs"/>
                <w:b/>
                <w:bCs/>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ا</w:t>
            </w:r>
            <w:r w:rsidRPr="00F62E99">
              <w:rPr>
                <w:rFonts w:asciiTheme="majorBidi" w:hAnsiTheme="majorBidi" w:cs="B Nazanin" w:hint="cs"/>
                <w:b/>
                <w:bCs/>
                <w:rtl/>
              </w:rPr>
              <w:t xml:space="preserve">خلاق دانشجویی </w:t>
            </w:r>
            <w:r w:rsidRPr="00F62E99">
              <w:rPr>
                <w:rFonts w:asciiTheme="majorBidi" w:hAnsiTheme="majorBidi" w:cs="B Nazanin" w:hint="cs"/>
                <w:b/>
                <w:bCs/>
              </w:rPr>
              <w:sym w:font="Wingdings 2" w:char="F02A"/>
            </w:r>
          </w:p>
          <w:p w14:paraId="5255D2D1" w14:textId="77777777" w:rsidR="00CE1F16" w:rsidRPr="00F62E99" w:rsidRDefault="00CF0A7B" w:rsidP="00996F22">
            <w:pPr>
              <w:spacing w:line="276" w:lineRule="auto"/>
              <w:rPr>
                <w:rFonts w:asciiTheme="majorBidi" w:hAnsiTheme="majorBidi" w:cs="B Nazanin"/>
                <w:b/>
                <w:bCs/>
              </w:rPr>
            </w:pPr>
            <w:r w:rsidRPr="00F62E99">
              <w:rPr>
                <w:rFonts w:asciiTheme="majorBidi" w:hAnsiTheme="majorBidi" w:cs="B Nazanin" w:hint="cs"/>
                <w:b/>
                <w:bCs/>
                <w:rtl/>
              </w:rPr>
              <w:t>سایر:</w:t>
            </w:r>
          </w:p>
        </w:tc>
      </w:tr>
      <w:tr w:rsidR="00E64309" w14:paraId="66AFBC70" w14:textId="77777777" w:rsidTr="00E87B59">
        <w:tc>
          <w:tcPr>
            <w:tcW w:w="10491"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14:paraId="3BCC664B" w14:textId="77777777" w:rsidR="00E64309" w:rsidRDefault="00E64309" w:rsidP="00E64309">
            <w:pPr>
              <w:spacing w:line="276" w:lineRule="auto"/>
              <w:rPr>
                <w:rFonts w:asciiTheme="majorBidi" w:hAnsiTheme="majorBidi" w:cs="B Nazanin"/>
                <w:b/>
                <w:bCs/>
                <w:sz w:val="28"/>
                <w:szCs w:val="28"/>
              </w:rPr>
            </w:pPr>
            <w:r>
              <w:rPr>
                <w:rFonts w:asciiTheme="majorBidi" w:hAnsiTheme="majorBidi" w:cs="B Nazanin" w:hint="cs"/>
                <w:b/>
                <w:bCs/>
                <w:sz w:val="28"/>
                <w:szCs w:val="28"/>
                <w:rtl/>
              </w:rPr>
              <w:t xml:space="preserve">منابع اصلی درس : </w:t>
            </w:r>
          </w:p>
          <w:p w14:paraId="2B7D1CEB" w14:textId="77777777" w:rsidR="000B1EDF" w:rsidRPr="008157B3" w:rsidRDefault="00CA101C" w:rsidP="00DB11D1">
            <w:pPr>
              <w:bidi w:val="0"/>
              <w:spacing w:line="276" w:lineRule="auto"/>
              <w:rPr>
                <w:rFonts w:asciiTheme="majorBidi" w:hAnsiTheme="majorBidi" w:cs="B Nazanin"/>
                <w:sz w:val="24"/>
                <w:szCs w:val="24"/>
              </w:rPr>
            </w:pPr>
            <w:r w:rsidRPr="008157B3">
              <w:rPr>
                <w:rFonts w:asciiTheme="majorBidi" w:hAnsiTheme="majorBidi" w:cs="B Nazanin"/>
                <w:sz w:val="24"/>
                <w:szCs w:val="24"/>
              </w:rPr>
              <w:t xml:space="preserve">1- </w:t>
            </w:r>
            <w:r w:rsidR="00930C05" w:rsidRPr="008157B3">
              <w:rPr>
                <w:rFonts w:asciiTheme="majorBidi" w:hAnsiTheme="majorBidi" w:cs="B Nazanin"/>
                <w:sz w:val="24"/>
                <w:szCs w:val="24"/>
              </w:rPr>
              <w:t>Mansdorf, Seymour Zack_ Stern, Martin B - Applications and computational elements of industrial hygiene-CRC Press (2018)</w:t>
            </w:r>
          </w:p>
          <w:p w14:paraId="79CB3CC2" w14:textId="77777777" w:rsidR="00257850" w:rsidRDefault="00CA101C" w:rsidP="00257850">
            <w:pPr>
              <w:bidi w:val="0"/>
              <w:spacing w:line="276" w:lineRule="auto"/>
              <w:rPr>
                <w:rFonts w:asciiTheme="majorBidi" w:hAnsiTheme="majorBidi" w:cs="B Nazanin"/>
                <w:sz w:val="24"/>
                <w:szCs w:val="24"/>
              </w:rPr>
            </w:pPr>
            <w:r w:rsidRPr="008157B3">
              <w:rPr>
                <w:rFonts w:asciiTheme="majorBidi" w:hAnsiTheme="majorBidi" w:cs="B Nazanin"/>
                <w:sz w:val="24"/>
                <w:szCs w:val="24"/>
              </w:rPr>
              <w:t xml:space="preserve">2- </w:t>
            </w:r>
            <w:r w:rsidR="00930C05" w:rsidRPr="008157B3">
              <w:rPr>
                <w:rFonts w:asciiTheme="majorBidi" w:hAnsiTheme="majorBidi" w:cs="B Nazanin"/>
                <w:sz w:val="24"/>
                <w:szCs w:val="24"/>
              </w:rPr>
              <w:t>Douglas A. Skoog, F. James Holler, Stanley R. Crouch - Principles of Instrumental Analysis 7th edition Skoog. 40.8MB-Cengage Learning (2016)</w:t>
            </w:r>
          </w:p>
          <w:p w14:paraId="04E6D312" w14:textId="77777777" w:rsidR="00257850" w:rsidRDefault="00257850" w:rsidP="00257850">
            <w:pPr>
              <w:spacing w:line="276" w:lineRule="auto"/>
              <w:rPr>
                <w:rFonts w:asciiTheme="majorBidi" w:hAnsiTheme="majorBidi" w:cs="B Nazanin"/>
                <w:sz w:val="24"/>
                <w:szCs w:val="24"/>
                <w:rtl/>
              </w:rPr>
            </w:pPr>
            <w:r>
              <w:rPr>
                <w:rFonts w:asciiTheme="majorBidi" w:hAnsiTheme="majorBidi" w:cs="B Nazanin" w:hint="cs"/>
                <w:sz w:val="24"/>
                <w:szCs w:val="24"/>
                <w:rtl/>
              </w:rPr>
              <w:t>روش های نمونه برداری و تجزیه آلاینده های هوا، جلد های 1، 2، 3، و 4، بهرامی</w:t>
            </w:r>
          </w:p>
          <w:p w14:paraId="263BFEEE" w14:textId="77777777" w:rsidR="00E64309" w:rsidRDefault="00257850" w:rsidP="00257850">
            <w:pPr>
              <w:spacing w:line="276" w:lineRule="auto"/>
              <w:rPr>
                <w:rFonts w:asciiTheme="majorBidi" w:hAnsiTheme="majorBidi" w:cs="B Nazanin"/>
                <w:b/>
                <w:bCs/>
                <w:sz w:val="28"/>
                <w:szCs w:val="28"/>
                <w:rtl/>
              </w:rPr>
            </w:pPr>
            <w:r>
              <w:rPr>
                <w:rFonts w:asciiTheme="majorBidi" w:hAnsiTheme="majorBidi" w:cs="B Nazanin" w:hint="cs"/>
                <w:sz w:val="24"/>
                <w:szCs w:val="24"/>
                <w:rtl/>
              </w:rPr>
              <w:t>راهنمای شناسایی و ارزشیابی عوامل زیان آور شیمیایی، مرکز سلامت محیط و کار</w:t>
            </w:r>
            <w:r>
              <w:rPr>
                <w:rFonts w:asciiTheme="majorBidi" w:hAnsiTheme="majorBidi" w:cs="B Nazanin"/>
                <w:b/>
                <w:bCs/>
                <w:noProof/>
                <w:sz w:val="28"/>
                <w:szCs w:val="28"/>
                <w:rtl/>
                <w:lang w:bidi="ar-SA"/>
              </w:rPr>
              <w:t xml:space="preserve"> </w:t>
            </w:r>
          </w:p>
        </w:tc>
      </w:tr>
      <w:tr w:rsidR="00174C9E" w14:paraId="7DC5B68E" w14:textId="77777777" w:rsidTr="00E87B59">
        <w:tc>
          <w:tcPr>
            <w:tcW w:w="10491" w:type="dxa"/>
            <w:gridSpan w:val="14"/>
            <w:tcBorders>
              <w:top w:val="single" w:sz="24" w:space="0" w:color="auto"/>
              <w:left w:val="single" w:sz="24" w:space="0" w:color="auto"/>
              <w:right w:val="single" w:sz="24" w:space="0" w:color="auto"/>
            </w:tcBorders>
            <w:shd w:val="clear" w:color="auto" w:fill="FFFF66"/>
            <w:vAlign w:val="center"/>
          </w:tcPr>
          <w:p w14:paraId="7EDCF591" w14:textId="77777777" w:rsidR="00174C9E" w:rsidRPr="000B1EDF" w:rsidRDefault="007B6590" w:rsidP="000B1EDF">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t>برنامه</w:t>
            </w:r>
            <w:r w:rsidR="000B1EDF">
              <w:rPr>
                <w:rFonts w:asciiTheme="majorBidi" w:hAnsiTheme="majorBidi" w:cs="2  Titr" w:hint="cs"/>
                <w:b/>
                <w:bCs/>
                <w:sz w:val="28"/>
                <w:szCs w:val="28"/>
                <w:rtl/>
              </w:rPr>
              <w:t xml:space="preserve"> عناوین درس در هر دوره </w:t>
            </w:r>
          </w:p>
        </w:tc>
      </w:tr>
      <w:tr w:rsidR="00E87B59" w14:paraId="2775C970" w14:textId="77777777" w:rsidTr="00E87B59">
        <w:tc>
          <w:tcPr>
            <w:tcW w:w="667" w:type="dxa"/>
            <w:tcBorders>
              <w:left w:val="single" w:sz="24" w:space="0" w:color="auto"/>
            </w:tcBorders>
            <w:shd w:val="clear" w:color="auto" w:fill="FFFF66"/>
            <w:vAlign w:val="center"/>
          </w:tcPr>
          <w:p w14:paraId="24F96198" w14:textId="77777777"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520" w:type="dxa"/>
            <w:gridSpan w:val="3"/>
            <w:shd w:val="clear" w:color="auto" w:fill="FFFF66"/>
            <w:vAlign w:val="center"/>
          </w:tcPr>
          <w:p w14:paraId="0E21CF60" w14:textId="77777777" w:rsidR="00174C9E" w:rsidRPr="000C0DF1" w:rsidRDefault="007B6590"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عناوین کلی درس در هر جلسه </w:t>
            </w:r>
          </w:p>
        </w:tc>
        <w:tc>
          <w:tcPr>
            <w:tcW w:w="1128" w:type="dxa"/>
            <w:gridSpan w:val="2"/>
            <w:shd w:val="clear" w:color="auto" w:fill="FFFF66"/>
            <w:vAlign w:val="center"/>
          </w:tcPr>
          <w:p w14:paraId="421D5078" w14:textId="77777777"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تاریخ ارائه</w:t>
            </w:r>
          </w:p>
        </w:tc>
        <w:tc>
          <w:tcPr>
            <w:tcW w:w="831" w:type="dxa"/>
            <w:shd w:val="clear" w:color="auto" w:fill="FFFF66"/>
            <w:vAlign w:val="center"/>
          </w:tcPr>
          <w:p w14:paraId="79A4E714" w14:textId="77777777"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ساعت ارائه</w:t>
            </w:r>
          </w:p>
        </w:tc>
        <w:tc>
          <w:tcPr>
            <w:tcW w:w="1354" w:type="dxa"/>
            <w:shd w:val="clear" w:color="auto" w:fill="FFFF66"/>
            <w:vAlign w:val="center"/>
          </w:tcPr>
          <w:p w14:paraId="4641E227" w14:textId="77777777" w:rsidR="00174C9E" w:rsidRPr="000C0DF1" w:rsidRDefault="00E64309"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روش تدریس</w:t>
            </w:r>
          </w:p>
        </w:tc>
        <w:tc>
          <w:tcPr>
            <w:tcW w:w="2106" w:type="dxa"/>
            <w:gridSpan w:val="3"/>
            <w:shd w:val="clear" w:color="auto" w:fill="FFFF66"/>
            <w:vAlign w:val="center"/>
          </w:tcPr>
          <w:p w14:paraId="688DBD9E" w14:textId="77777777" w:rsidR="00174C9E" w:rsidRPr="000C0DF1" w:rsidRDefault="00E64309" w:rsidP="00E64309">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885" w:type="dxa"/>
            <w:gridSpan w:val="3"/>
            <w:tcBorders>
              <w:right w:val="single" w:sz="24" w:space="0" w:color="auto"/>
            </w:tcBorders>
            <w:shd w:val="clear" w:color="auto" w:fill="FFFF66"/>
            <w:vAlign w:val="center"/>
          </w:tcPr>
          <w:p w14:paraId="20B0533B" w14:textId="77777777" w:rsidR="00174C9E" w:rsidRPr="000C0DF1" w:rsidRDefault="007B332C" w:rsidP="007B332C">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00E64309" w:rsidRPr="000C0DF1">
              <w:rPr>
                <w:rFonts w:asciiTheme="majorBidi" w:hAnsiTheme="majorBidi" w:cs="2  Titr" w:hint="cs"/>
                <w:b/>
                <w:bCs/>
                <w:sz w:val="20"/>
                <w:szCs w:val="20"/>
                <w:rtl/>
              </w:rPr>
              <w:t>روش ارزشیابی</w:t>
            </w:r>
          </w:p>
        </w:tc>
      </w:tr>
      <w:tr w:rsidR="00E87B59" w14:paraId="0A1CD817" w14:textId="77777777" w:rsidTr="00E87B59">
        <w:tc>
          <w:tcPr>
            <w:tcW w:w="667" w:type="dxa"/>
            <w:tcBorders>
              <w:left w:val="single" w:sz="24" w:space="0" w:color="auto"/>
            </w:tcBorders>
            <w:shd w:val="clear" w:color="auto" w:fill="FFFF66"/>
            <w:vAlign w:val="center"/>
          </w:tcPr>
          <w:p w14:paraId="6CBDA0B5" w14:textId="77777777" w:rsidR="00174C9E" w:rsidRDefault="00B71788" w:rsidP="00FC233A">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520" w:type="dxa"/>
            <w:gridSpan w:val="3"/>
            <w:shd w:val="clear" w:color="auto" w:fill="auto"/>
            <w:vAlign w:val="center"/>
          </w:tcPr>
          <w:p w14:paraId="41CB237C" w14:textId="77777777" w:rsidR="00BA585C" w:rsidRDefault="00BA585C" w:rsidP="00BA585C">
            <w:pPr>
              <w:spacing w:line="276" w:lineRule="auto"/>
              <w:rPr>
                <w:rFonts w:ascii="Calibri" w:eastAsia="Calibri" w:hAnsi="Calibri" w:cs="Arial"/>
                <w:rtl/>
              </w:rPr>
            </w:pPr>
            <w:r>
              <w:rPr>
                <w:rFonts w:ascii="Calibri" w:eastAsia="Calibri" w:hAnsi="Calibri" w:cs="Arial" w:hint="cs"/>
                <w:rtl/>
              </w:rPr>
              <w:t>آشنایی با دانشجویان، مقدمه در مورد رشته تحصیلی و واحد درسی و اهمیت کاربردی آن و نحوه برگزاری و روش تدریس و یادگیری</w:t>
            </w:r>
            <w:r w:rsidR="00DB11D1">
              <w:rPr>
                <w:rFonts w:ascii="Calibri" w:eastAsia="Calibri" w:hAnsi="Calibri" w:cs="Arial" w:hint="cs"/>
                <w:rtl/>
              </w:rPr>
              <w:t xml:space="preserve"> </w:t>
            </w:r>
            <w:r w:rsidR="00DB11D1">
              <w:rPr>
                <w:rFonts w:ascii="Calibri" w:eastAsia="Calibri" w:hAnsi="Calibri" w:cs="Arial" w:hint="cs"/>
                <w:rtl/>
              </w:rPr>
              <w:lastRenderedPageBreak/>
              <w:t>در شرایط آموزش از راه دور و نظرات دانشجویان</w:t>
            </w:r>
            <w:r w:rsidR="00DB11D1">
              <w:rPr>
                <w:rFonts w:ascii="Calibri" w:eastAsia="Calibri" w:hAnsi="Calibri" w:cs="Arial"/>
              </w:rPr>
              <w:t xml:space="preserve"> </w:t>
            </w:r>
          </w:p>
          <w:p w14:paraId="291D1CE5" w14:textId="77777777" w:rsidR="00BA585C" w:rsidRDefault="00BA585C" w:rsidP="00BA585C">
            <w:pPr>
              <w:bidi w:val="0"/>
              <w:spacing w:line="276" w:lineRule="auto"/>
              <w:rPr>
                <w:rFonts w:ascii="Calibri" w:eastAsia="Calibri" w:hAnsi="Calibri" w:cs="Arial"/>
                <w:lang w:bidi="ar-SA"/>
              </w:rPr>
            </w:pPr>
          </w:p>
          <w:p w14:paraId="5CEA56A8" w14:textId="77777777" w:rsidR="00EB774A" w:rsidRPr="00EB774A" w:rsidRDefault="00EB774A" w:rsidP="00EB774A">
            <w:pPr>
              <w:bidi w:val="0"/>
              <w:spacing w:after="200" w:line="276" w:lineRule="auto"/>
              <w:rPr>
                <w:rFonts w:ascii="Times New Roman" w:eastAsia="Calibri" w:hAnsi="Times New Roman" w:cs="Times New Roman"/>
                <w:b/>
                <w:bCs/>
                <w:sz w:val="24"/>
                <w:szCs w:val="24"/>
                <w:lang w:bidi="ar-SA"/>
              </w:rPr>
            </w:pPr>
            <w:r w:rsidRPr="00EB774A">
              <w:rPr>
                <w:rFonts w:ascii="Times New Roman" w:eastAsia="Calibri" w:hAnsi="Times New Roman" w:cs="Times New Roman"/>
                <w:b/>
                <w:bCs/>
                <w:sz w:val="24"/>
                <w:szCs w:val="24"/>
                <w:lang w:bidi="ar-SA"/>
              </w:rPr>
              <w:t xml:space="preserve">Key topics: </w:t>
            </w:r>
            <w:r w:rsidRPr="00EB774A">
              <w:rPr>
                <w:rFonts w:ascii="Times New Roman" w:eastAsia="Calibri" w:hAnsi="Times New Roman" w:cs="Times New Roman"/>
                <w:b/>
                <w:bCs/>
                <w:sz w:val="24"/>
                <w:szCs w:val="24"/>
                <w:lang w:bidi="ar-SA"/>
              </w:rPr>
              <w:br/>
            </w:r>
            <w:r w:rsidRPr="00EB774A">
              <w:rPr>
                <w:rFonts w:ascii="Times New Roman" w:eastAsia="Calibri" w:hAnsi="Times New Roman" w:cs="Times New Roman"/>
                <w:sz w:val="24"/>
                <w:szCs w:val="24"/>
                <w:lang w:bidi="ar-SA"/>
              </w:rPr>
              <w:t xml:space="preserve">Introductory remarks to the lesson, learning aims and methods. References </w:t>
            </w:r>
          </w:p>
          <w:p w14:paraId="250B403A" w14:textId="77777777" w:rsidR="009E14EE" w:rsidRDefault="00EB774A" w:rsidP="00EB774A">
            <w:pPr>
              <w:bidi w:val="0"/>
              <w:spacing w:line="276" w:lineRule="auto"/>
              <w:rPr>
                <w:rFonts w:asciiTheme="majorBidi" w:hAnsiTheme="majorBidi" w:cs="B Nazanin"/>
                <w:b/>
                <w:bCs/>
                <w:sz w:val="28"/>
                <w:szCs w:val="28"/>
                <w:rtl/>
              </w:rPr>
            </w:pPr>
            <w:r w:rsidRPr="00EB774A">
              <w:rPr>
                <w:rFonts w:ascii="Times New Roman" w:eastAsia="Calibri" w:hAnsi="Times New Roman" w:cs="Times New Roman"/>
                <w:b/>
                <w:bCs/>
                <w:sz w:val="24"/>
                <w:szCs w:val="24"/>
                <w:lang w:bidi="ar-SA"/>
              </w:rPr>
              <w:t xml:space="preserve">Learning Objectives: </w:t>
            </w:r>
            <w:r w:rsidRPr="00EB774A">
              <w:rPr>
                <w:rFonts w:ascii="Times New Roman" w:eastAsia="Calibri" w:hAnsi="Times New Roman" w:cs="Times New Roman"/>
                <w:sz w:val="24"/>
                <w:szCs w:val="24"/>
                <w:lang w:bidi="ar-SA"/>
              </w:rPr>
              <w:br/>
              <w:t xml:space="preserve">Upon completion of the lesson, participants will be able to: </w:t>
            </w:r>
            <w:r w:rsidRPr="00EB774A">
              <w:rPr>
                <w:rFonts w:ascii="Times New Roman" w:eastAsia="Calibri" w:hAnsi="Times New Roman" w:cs="Times New Roman"/>
                <w:sz w:val="24"/>
                <w:szCs w:val="24"/>
                <w:lang w:bidi="ar-SA"/>
              </w:rPr>
              <w:br/>
              <w:t>Describe the importance and application of the analytical chemistry for industrial hygienists in the practice of industrial health and safety.</w:t>
            </w:r>
            <w:r w:rsidRPr="00EB774A">
              <w:rPr>
                <w:rFonts w:ascii="Times New Roman" w:eastAsia="Calibri" w:hAnsi="Times New Roman" w:cs="Times New Roman"/>
                <w:sz w:val="24"/>
                <w:szCs w:val="24"/>
              </w:rPr>
              <w:br/>
            </w:r>
            <w:r w:rsidRPr="00EB774A">
              <w:rPr>
                <w:rFonts w:ascii="Times New Roman" w:eastAsia="Calibri" w:hAnsi="Times New Roman" w:cs="Times New Roman"/>
                <w:sz w:val="24"/>
                <w:szCs w:val="24"/>
                <w:lang w:bidi="ar-SA"/>
              </w:rPr>
              <w:t xml:space="preserve">Name references of the lesson. </w:t>
            </w:r>
            <w:r w:rsidRPr="00EB774A">
              <w:rPr>
                <w:rFonts w:ascii="Times New Roman" w:eastAsia="Calibri" w:hAnsi="Times New Roman" w:cs="Times New Roman"/>
                <w:sz w:val="24"/>
                <w:szCs w:val="24"/>
                <w:lang w:bidi="ar-SA"/>
              </w:rPr>
              <w:br/>
              <w:t>Define the key specific terms.</w:t>
            </w:r>
          </w:p>
        </w:tc>
        <w:tc>
          <w:tcPr>
            <w:tcW w:w="1128" w:type="dxa"/>
            <w:gridSpan w:val="2"/>
            <w:shd w:val="clear" w:color="auto" w:fill="auto"/>
            <w:vAlign w:val="center"/>
          </w:tcPr>
          <w:p w14:paraId="3BABB8B4" w14:textId="796641BF" w:rsidR="00174C9E" w:rsidRPr="00604109" w:rsidRDefault="00DC5530" w:rsidP="00AF585C">
            <w:pPr>
              <w:spacing w:line="276" w:lineRule="auto"/>
              <w:jc w:val="center"/>
              <w:rPr>
                <w:rFonts w:asciiTheme="majorBidi" w:hAnsiTheme="majorBidi" w:cs="B Nazanin"/>
                <w:sz w:val="20"/>
                <w:szCs w:val="20"/>
              </w:rPr>
            </w:pPr>
            <w:r>
              <w:rPr>
                <w:rFonts w:asciiTheme="majorBidi" w:hAnsiTheme="majorBidi" w:cs="B Nazanin"/>
                <w:sz w:val="20"/>
                <w:szCs w:val="20"/>
              </w:rPr>
              <w:lastRenderedPageBreak/>
              <w:t>Week 1</w:t>
            </w:r>
            <w:r w:rsidR="00AF585C">
              <w:rPr>
                <w:rFonts w:asciiTheme="majorBidi" w:hAnsiTheme="majorBidi" w:cs="B Nazanin"/>
                <w:sz w:val="20"/>
                <w:szCs w:val="20"/>
              </w:rPr>
              <w:t>:</w:t>
            </w:r>
            <w:r w:rsidR="00AF585C">
              <w:rPr>
                <w:rFonts w:asciiTheme="majorBidi" w:hAnsiTheme="majorBidi" w:cs="B Nazanin"/>
                <w:sz w:val="20"/>
                <w:szCs w:val="20"/>
              </w:rPr>
              <w:br/>
            </w:r>
            <w:r w:rsidR="00435056">
              <w:rPr>
                <w:rFonts w:asciiTheme="majorBidi" w:hAnsiTheme="majorBidi" w:cs="B Nazanin"/>
                <w:sz w:val="20"/>
                <w:szCs w:val="20"/>
              </w:rPr>
              <w:t>11</w:t>
            </w:r>
            <w:r w:rsidR="00AF585C">
              <w:rPr>
                <w:rFonts w:asciiTheme="majorBidi" w:hAnsiTheme="majorBidi" w:cs="B Nazanin"/>
                <w:sz w:val="20"/>
                <w:szCs w:val="20"/>
              </w:rPr>
              <w:t>/11/140</w:t>
            </w:r>
            <w:r w:rsidR="00435056">
              <w:rPr>
                <w:rFonts w:asciiTheme="majorBidi" w:hAnsiTheme="majorBidi" w:cs="B Nazanin"/>
                <w:sz w:val="20"/>
                <w:szCs w:val="20"/>
              </w:rPr>
              <w:t>4</w:t>
            </w:r>
          </w:p>
        </w:tc>
        <w:tc>
          <w:tcPr>
            <w:tcW w:w="831" w:type="dxa"/>
            <w:shd w:val="clear" w:color="auto" w:fill="auto"/>
            <w:vAlign w:val="center"/>
          </w:tcPr>
          <w:p w14:paraId="45D99DBE" w14:textId="77777777" w:rsidR="00174C9E" w:rsidRPr="00604109" w:rsidRDefault="00DC5530" w:rsidP="00FC233A">
            <w:pPr>
              <w:spacing w:line="276" w:lineRule="auto"/>
              <w:jc w:val="center"/>
              <w:rPr>
                <w:rFonts w:asciiTheme="majorBidi" w:hAnsiTheme="majorBidi" w:cs="B Nazanin"/>
                <w:sz w:val="20"/>
                <w:szCs w:val="20"/>
              </w:rPr>
            </w:pPr>
            <w:r>
              <w:rPr>
                <w:rFonts w:asciiTheme="majorBidi" w:hAnsiTheme="majorBidi" w:cs="B Nazanin"/>
                <w:sz w:val="20"/>
                <w:szCs w:val="20"/>
              </w:rPr>
              <w:t>10-12</w:t>
            </w:r>
          </w:p>
        </w:tc>
        <w:tc>
          <w:tcPr>
            <w:tcW w:w="1354" w:type="dxa"/>
            <w:shd w:val="clear" w:color="auto" w:fill="auto"/>
            <w:vAlign w:val="center"/>
          </w:tcPr>
          <w:p w14:paraId="48855F62" w14:textId="77777777" w:rsidR="008B736B" w:rsidRPr="00B84E26" w:rsidRDefault="00711B82" w:rsidP="00711B82">
            <w:pPr>
              <w:spacing w:line="276" w:lineRule="auto"/>
              <w:rPr>
                <w:rFonts w:asciiTheme="majorBidi" w:hAnsiTheme="majorBidi" w:cs="B Nazanin"/>
                <w:sz w:val="20"/>
                <w:szCs w:val="20"/>
                <w:rtl/>
              </w:rPr>
            </w:pPr>
            <w:r w:rsidRPr="00711B82">
              <w:rPr>
                <w:rFonts w:asciiTheme="majorBidi" w:hAnsiTheme="majorBidi" w:cs="B Nazanin"/>
                <w:sz w:val="20"/>
                <w:szCs w:val="20"/>
                <w:rtl/>
              </w:rPr>
              <w:t>سخنران</w:t>
            </w:r>
            <w:r w:rsidRPr="00711B82">
              <w:rPr>
                <w:rFonts w:asciiTheme="majorBidi" w:hAnsiTheme="majorBidi" w:cs="B Nazanin" w:hint="cs"/>
                <w:sz w:val="20"/>
                <w:szCs w:val="20"/>
                <w:rtl/>
              </w:rPr>
              <w:t>ی</w:t>
            </w:r>
            <w:r w:rsidRPr="00711B82">
              <w:rPr>
                <w:rFonts w:asciiTheme="majorBidi" w:hAnsiTheme="majorBidi" w:cs="B Nazanin" w:hint="eastAsia"/>
                <w:sz w:val="20"/>
                <w:szCs w:val="20"/>
                <w:rtl/>
              </w:rPr>
              <w:t>،پرسش</w:t>
            </w:r>
            <w:r w:rsidRPr="00711B82">
              <w:rPr>
                <w:rFonts w:asciiTheme="majorBidi" w:hAnsiTheme="majorBidi" w:cs="B Nazanin"/>
                <w:sz w:val="20"/>
                <w:szCs w:val="20"/>
                <w:rtl/>
              </w:rPr>
              <w:t xml:space="preserve"> و پاسخ،  آموزش الکترون</w:t>
            </w:r>
            <w:r w:rsidRPr="00711B82">
              <w:rPr>
                <w:rFonts w:asciiTheme="majorBidi" w:hAnsiTheme="majorBidi" w:cs="B Nazanin" w:hint="cs"/>
                <w:sz w:val="20"/>
                <w:szCs w:val="20"/>
                <w:rtl/>
              </w:rPr>
              <w:t>ی</w:t>
            </w:r>
            <w:r w:rsidRPr="00711B82">
              <w:rPr>
                <w:rFonts w:asciiTheme="majorBidi" w:hAnsiTheme="majorBidi" w:cs="B Nazanin" w:hint="eastAsia"/>
                <w:sz w:val="20"/>
                <w:szCs w:val="20"/>
                <w:rtl/>
              </w:rPr>
              <w:t>ک،</w:t>
            </w:r>
            <w:r w:rsidRPr="00711B82">
              <w:rPr>
                <w:rFonts w:asciiTheme="majorBidi" w:hAnsiTheme="majorBidi" w:cs="B Nazanin"/>
                <w:sz w:val="20"/>
                <w:szCs w:val="20"/>
                <w:rtl/>
              </w:rPr>
              <w:t xml:space="preserve"> بحث گروه</w:t>
            </w:r>
            <w:r w:rsidRPr="00711B82">
              <w:rPr>
                <w:rFonts w:asciiTheme="majorBidi" w:hAnsiTheme="majorBidi" w:cs="B Nazanin" w:hint="cs"/>
                <w:sz w:val="20"/>
                <w:szCs w:val="20"/>
                <w:rtl/>
              </w:rPr>
              <w:t>ی</w:t>
            </w:r>
            <w:r w:rsidRPr="00711B82">
              <w:rPr>
                <w:rFonts w:asciiTheme="majorBidi" w:hAnsiTheme="majorBidi" w:cs="B Nazanin" w:hint="eastAsia"/>
                <w:sz w:val="20"/>
                <w:szCs w:val="20"/>
                <w:rtl/>
              </w:rPr>
              <w:t>،</w:t>
            </w:r>
            <w:r w:rsidRPr="00711B82">
              <w:rPr>
                <w:rFonts w:asciiTheme="majorBidi" w:hAnsiTheme="majorBidi" w:cs="B Nazanin"/>
                <w:sz w:val="20"/>
                <w:szCs w:val="20"/>
                <w:rtl/>
              </w:rPr>
              <w:t xml:space="preserve"> </w:t>
            </w:r>
            <w:r w:rsidRPr="00711B82">
              <w:rPr>
                <w:rFonts w:asciiTheme="majorBidi" w:hAnsiTheme="majorBidi" w:cs="B Nazanin" w:hint="cs"/>
                <w:sz w:val="20"/>
                <w:szCs w:val="20"/>
                <w:rtl/>
              </w:rPr>
              <w:t>ی</w:t>
            </w:r>
            <w:r w:rsidRPr="00711B82">
              <w:rPr>
                <w:rFonts w:asciiTheme="majorBidi" w:hAnsiTheme="majorBidi" w:cs="B Nazanin" w:hint="eastAsia"/>
                <w:sz w:val="20"/>
                <w:szCs w:val="20"/>
                <w:rtl/>
              </w:rPr>
              <w:t>ادگ</w:t>
            </w:r>
            <w:r w:rsidRPr="00711B82">
              <w:rPr>
                <w:rFonts w:asciiTheme="majorBidi" w:hAnsiTheme="majorBidi" w:cs="B Nazanin" w:hint="cs"/>
                <w:sz w:val="20"/>
                <w:szCs w:val="20"/>
                <w:rtl/>
              </w:rPr>
              <w:t>ی</w:t>
            </w:r>
            <w:r w:rsidRPr="00711B82">
              <w:rPr>
                <w:rFonts w:asciiTheme="majorBidi" w:hAnsiTheme="majorBidi" w:cs="B Nazanin" w:hint="eastAsia"/>
                <w:sz w:val="20"/>
                <w:szCs w:val="20"/>
                <w:rtl/>
              </w:rPr>
              <w:t>ر</w:t>
            </w:r>
            <w:r w:rsidRPr="00711B82">
              <w:rPr>
                <w:rFonts w:asciiTheme="majorBidi" w:hAnsiTheme="majorBidi" w:cs="B Nazanin" w:hint="cs"/>
                <w:sz w:val="20"/>
                <w:szCs w:val="20"/>
                <w:rtl/>
              </w:rPr>
              <w:t>ی</w:t>
            </w:r>
            <w:r w:rsidRPr="00711B82">
              <w:rPr>
                <w:rFonts w:asciiTheme="majorBidi" w:hAnsiTheme="majorBidi" w:cs="B Nazanin"/>
                <w:sz w:val="20"/>
                <w:szCs w:val="20"/>
                <w:rtl/>
              </w:rPr>
              <w:t xml:space="preserve"> </w:t>
            </w:r>
            <w:r w:rsidRPr="00711B82">
              <w:rPr>
                <w:rFonts w:asciiTheme="majorBidi" w:hAnsiTheme="majorBidi" w:cs="B Nazanin"/>
                <w:sz w:val="20"/>
                <w:szCs w:val="20"/>
                <w:rtl/>
              </w:rPr>
              <w:lastRenderedPageBreak/>
              <w:t>بر مبنا</w:t>
            </w:r>
            <w:r w:rsidRPr="00711B82">
              <w:rPr>
                <w:rFonts w:asciiTheme="majorBidi" w:hAnsiTheme="majorBidi" w:cs="B Nazanin" w:hint="cs"/>
                <w:sz w:val="20"/>
                <w:szCs w:val="20"/>
                <w:rtl/>
              </w:rPr>
              <w:t>ی</w:t>
            </w:r>
            <w:r w:rsidRPr="00711B82">
              <w:rPr>
                <w:rFonts w:asciiTheme="majorBidi" w:hAnsiTheme="majorBidi" w:cs="B Nazanin"/>
                <w:sz w:val="20"/>
                <w:szCs w:val="20"/>
                <w:rtl/>
              </w:rPr>
              <w:t xml:space="preserve"> حل مساله</w:t>
            </w:r>
          </w:p>
        </w:tc>
        <w:tc>
          <w:tcPr>
            <w:tcW w:w="2106" w:type="dxa"/>
            <w:gridSpan w:val="3"/>
            <w:shd w:val="clear" w:color="auto" w:fill="auto"/>
            <w:vAlign w:val="center"/>
          </w:tcPr>
          <w:p w14:paraId="3FA918E1" w14:textId="77777777" w:rsidR="00FC42B6" w:rsidRDefault="00FC42B6" w:rsidP="00E87B59">
            <w:pPr>
              <w:bidi w:val="0"/>
              <w:spacing w:line="276" w:lineRule="auto"/>
              <w:rPr>
                <w:rFonts w:ascii="Calibri" w:hAnsi="Calibri"/>
                <w:sz w:val="20"/>
                <w:szCs w:val="20"/>
              </w:rPr>
            </w:pPr>
            <w:r>
              <w:rPr>
                <w:rFonts w:ascii="Calibri" w:hAnsi="Calibri"/>
                <w:sz w:val="20"/>
                <w:szCs w:val="20"/>
              </w:rPr>
              <w:lastRenderedPageBreak/>
              <w:t>Computer</w:t>
            </w:r>
          </w:p>
          <w:p w14:paraId="552C4741" w14:textId="77777777" w:rsidR="00E87B59" w:rsidRDefault="00E87B59" w:rsidP="00FC42B6">
            <w:pPr>
              <w:bidi w:val="0"/>
              <w:spacing w:line="276" w:lineRule="auto"/>
              <w:rPr>
                <w:rFonts w:ascii="Calibri" w:hAnsi="Calibri"/>
                <w:sz w:val="20"/>
                <w:szCs w:val="20"/>
              </w:rPr>
            </w:pPr>
            <w:r>
              <w:rPr>
                <w:rFonts w:ascii="Calibri" w:hAnsi="Calibri"/>
                <w:sz w:val="20"/>
                <w:szCs w:val="20"/>
              </w:rPr>
              <w:t xml:space="preserve">PowerPoint </w:t>
            </w:r>
            <w:r w:rsidRPr="00E87B59">
              <w:rPr>
                <w:rFonts w:ascii="Calibri" w:hAnsi="Calibri"/>
                <w:sz w:val="20"/>
                <w:szCs w:val="20"/>
              </w:rPr>
              <w:t>presentation</w:t>
            </w:r>
          </w:p>
          <w:p w14:paraId="1EB66873" w14:textId="77777777" w:rsidR="00FC42B6" w:rsidRDefault="0083353B" w:rsidP="00FC42B6">
            <w:pPr>
              <w:bidi w:val="0"/>
              <w:spacing w:line="276" w:lineRule="auto"/>
              <w:rPr>
                <w:rFonts w:ascii="Calibri" w:hAnsi="Calibri"/>
                <w:sz w:val="20"/>
                <w:szCs w:val="20"/>
              </w:rPr>
            </w:pPr>
            <w:r>
              <w:rPr>
                <w:rFonts w:ascii="Calibri" w:hAnsi="Calibri"/>
                <w:sz w:val="20"/>
                <w:szCs w:val="20"/>
              </w:rPr>
              <w:t>Samalive</w:t>
            </w:r>
            <w:r w:rsidR="00FC42B6">
              <w:rPr>
                <w:rFonts w:ascii="Calibri" w:hAnsi="Calibri"/>
                <w:sz w:val="20"/>
                <w:szCs w:val="20"/>
              </w:rPr>
              <w:t xml:space="preserve"> software</w:t>
            </w:r>
          </w:p>
          <w:p w14:paraId="56D1C377" w14:textId="77777777" w:rsidR="00FC42B6" w:rsidRDefault="00FC42B6" w:rsidP="00FC42B6">
            <w:pPr>
              <w:bidi w:val="0"/>
              <w:spacing w:line="276" w:lineRule="auto"/>
              <w:rPr>
                <w:rFonts w:asciiTheme="majorBidi" w:hAnsiTheme="majorBidi" w:cs="B Nazanin"/>
                <w:b/>
                <w:bCs/>
                <w:sz w:val="28"/>
                <w:szCs w:val="28"/>
                <w:rtl/>
              </w:rPr>
            </w:pPr>
            <w:r>
              <w:rPr>
                <w:rFonts w:ascii="Calibri" w:hAnsi="Calibri"/>
                <w:sz w:val="20"/>
                <w:szCs w:val="20"/>
              </w:rPr>
              <w:t>Adobe Connect</w:t>
            </w:r>
          </w:p>
        </w:tc>
        <w:tc>
          <w:tcPr>
            <w:tcW w:w="885" w:type="dxa"/>
            <w:gridSpan w:val="3"/>
            <w:tcBorders>
              <w:right w:val="single" w:sz="24" w:space="0" w:color="auto"/>
            </w:tcBorders>
            <w:shd w:val="clear" w:color="auto" w:fill="auto"/>
            <w:vAlign w:val="center"/>
          </w:tcPr>
          <w:p w14:paraId="48449534" w14:textId="77777777" w:rsidR="00174C9E" w:rsidRPr="0090603E" w:rsidRDefault="0090603E" w:rsidP="0090603E">
            <w:pPr>
              <w:spacing w:line="276" w:lineRule="auto"/>
              <w:jc w:val="right"/>
              <w:rPr>
                <w:rFonts w:asciiTheme="majorBidi" w:hAnsiTheme="majorBidi" w:cs="B Nazanin"/>
                <w:sz w:val="20"/>
                <w:szCs w:val="20"/>
                <w:rtl/>
              </w:rPr>
            </w:pPr>
            <w:r w:rsidRPr="0090603E">
              <w:rPr>
                <w:rFonts w:asciiTheme="majorBidi" w:hAnsiTheme="majorBidi" w:cs="B Nazanin"/>
                <w:sz w:val="20"/>
                <w:szCs w:val="20"/>
              </w:rPr>
              <w:t>2,3,5</w:t>
            </w:r>
          </w:p>
        </w:tc>
      </w:tr>
      <w:tr w:rsidR="00711B82" w14:paraId="5CE4E4D5" w14:textId="77777777" w:rsidTr="00FA2CC0">
        <w:tc>
          <w:tcPr>
            <w:tcW w:w="667" w:type="dxa"/>
            <w:tcBorders>
              <w:left w:val="single" w:sz="24" w:space="0" w:color="auto"/>
            </w:tcBorders>
            <w:shd w:val="clear" w:color="auto" w:fill="FFFF66"/>
            <w:vAlign w:val="center"/>
          </w:tcPr>
          <w:p w14:paraId="0F9AA8ED"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520" w:type="dxa"/>
            <w:gridSpan w:val="3"/>
            <w:shd w:val="clear" w:color="auto" w:fill="auto"/>
            <w:vAlign w:val="center"/>
          </w:tcPr>
          <w:p w14:paraId="3B4F32E9" w14:textId="77777777" w:rsidR="00711B82" w:rsidRDefault="00711B82" w:rsidP="00711B82">
            <w:pPr>
              <w:spacing w:line="276" w:lineRule="auto"/>
              <w:rPr>
                <w:rFonts w:asciiTheme="majorBidi" w:hAnsiTheme="majorBidi" w:cs="B Nazanin"/>
                <w:sz w:val="24"/>
                <w:szCs w:val="24"/>
                <w:rtl/>
              </w:rPr>
            </w:pPr>
            <w:r>
              <w:rPr>
                <w:rFonts w:asciiTheme="majorBidi" w:hAnsiTheme="majorBidi" w:cs="B Nazanin" w:hint="cs"/>
                <w:sz w:val="24"/>
                <w:szCs w:val="24"/>
                <w:rtl/>
              </w:rPr>
              <w:t>مرور انواع روش های آنالیز دستگاهی،</w:t>
            </w:r>
            <w:r>
              <w:rPr>
                <w:rFonts w:asciiTheme="majorBidi" w:hAnsiTheme="majorBidi" w:cs="B Nazanin" w:hint="cs"/>
                <w:sz w:val="24"/>
                <w:szCs w:val="24"/>
                <w:rtl/>
              </w:rPr>
              <w:br/>
              <w:t>کاربرد انواع روش ها در بهداشت صنعتی</w:t>
            </w:r>
          </w:p>
          <w:p w14:paraId="6860F1EE" w14:textId="77777777" w:rsidR="00711B82" w:rsidRDefault="00711B82" w:rsidP="00711B82">
            <w:pPr>
              <w:spacing w:line="276" w:lineRule="auto"/>
              <w:jc w:val="right"/>
              <w:rPr>
                <w:rFonts w:asciiTheme="majorBidi" w:hAnsiTheme="majorBidi" w:cs="B Nazanin"/>
                <w:sz w:val="24"/>
                <w:szCs w:val="24"/>
                <w:rtl/>
              </w:rPr>
            </w:pPr>
          </w:p>
          <w:p w14:paraId="6A2E16C4" w14:textId="77777777" w:rsidR="00711B82" w:rsidRPr="00EB774A" w:rsidRDefault="00711B82" w:rsidP="00711B82">
            <w:pPr>
              <w:bidi w:val="0"/>
              <w:spacing w:after="200" w:line="276" w:lineRule="auto"/>
              <w:rPr>
                <w:rFonts w:ascii="Times New Roman" w:eastAsia="Calibri" w:hAnsi="Times New Roman" w:cs="Times New Roman"/>
                <w:sz w:val="24"/>
                <w:szCs w:val="24"/>
                <w:lang w:bidi="ar-SA"/>
              </w:rPr>
            </w:pPr>
            <w:r w:rsidRPr="00EB774A">
              <w:rPr>
                <w:rFonts w:ascii="Times New Roman" w:eastAsia="Calibri" w:hAnsi="Times New Roman" w:cs="Times New Roman"/>
                <w:b/>
                <w:bCs/>
                <w:sz w:val="24"/>
                <w:szCs w:val="24"/>
                <w:lang w:bidi="ar-SA"/>
              </w:rPr>
              <w:t xml:space="preserve">Key topics: </w:t>
            </w:r>
            <w:r w:rsidRPr="00EB774A">
              <w:rPr>
                <w:rFonts w:ascii="Times New Roman" w:eastAsia="Calibri" w:hAnsi="Times New Roman" w:cs="Times New Roman"/>
                <w:b/>
                <w:bCs/>
                <w:sz w:val="24"/>
                <w:szCs w:val="24"/>
                <w:lang w:bidi="ar-SA"/>
              </w:rPr>
              <w:br/>
            </w:r>
            <w:r w:rsidRPr="00EB774A">
              <w:rPr>
                <w:rFonts w:ascii="Times New Roman" w:eastAsia="Calibri" w:hAnsi="Times New Roman" w:cs="Times New Roman"/>
                <w:sz w:val="24"/>
                <w:szCs w:val="24"/>
                <w:lang w:bidi="ar-SA"/>
              </w:rPr>
              <w:t>overview of analytical instrument methods</w:t>
            </w:r>
            <w:r w:rsidRPr="00EB774A">
              <w:rPr>
                <w:rFonts w:ascii="Times New Roman" w:eastAsia="Calibri" w:hAnsi="Times New Roman" w:cs="Times New Roman"/>
                <w:sz w:val="24"/>
                <w:szCs w:val="24"/>
                <w:lang w:bidi="ar-SA"/>
              </w:rPr>
              <w:br/>
              <w:t xml:space="preserve">Application of methods in industrial hygiene </w:t>
            </w:r>
          </w:p>
          <w:p w14:paraId="052C5F35" w14:textId="77777777" w:rsidR="00711B82" w:rsidRPr="00EB774A" w:rsidRDefault="00711B82" w:rsidP="00711B82">
            <w:pPr>
              <w:bidi w:val="0"/>
              <w:spacing w:after="200" w:line="276" w:lineRule="auto"/>
              <w:rPr>
                <w:rFonts w:ascii="Times New Roman" w:eastAsia="Calibri" w:hAnsi="Times New Roman" w:cs="Times New Roman"/>
                <w:sz w:val="24"/>
                <w:szCs w:val="24"/>
                <w:lang w:bidi="ar-SA"/>
              </w:rPr>
            </w:pPr>
            <w:r w:rsidRPr="00EB774A">
              <w:rPr>
                <w:rFonts w:ascii="Times New Roman" w:eastAsia="Calibri" w:hAnsi="Times New Roman" w:cs="Times New Roman"/>
                <w:b/>
                <w:bCs/>
                <w:sz w:val="24"/>
                <w:szCs w:val="24"/>
                <w:lang w:bidi="ar-SA"/>
              </w:rPr>
              <w:t xml:space="preserve">Learning Objectives: </w:t>
            </w:r>
            <w:r w:rsidRPr="00EB774A">
              <w:rPr>
                <w:rFonts w:ascii="Times New Roman" w:eastAsia="Calibri" w:hAnsi="Times New Roman" w:cs="Times New Roman"/>
                <w:sz w:val="24"/>
                <w:szCs w:val="24"/>
                <w:lang w:bidi="ar-SA"/>
              </w:rPr>
              <w:br/>
              <w:t>Upon completion of the lesson, participants will be able to develop knowledge pertaining to the appropriate selection of instruments for the successful analysis of complex mixtures</w:t>
            </w:r>
          </w:p>
          <w:p w14:paraId="124D2D5A" w14:textId="77777777" w:rsidR="00711B82" w:rsidRPr="00E45CAD" w:rsidRDefault="00711B82" w:rsidP="00711B82">
            <w:pPr>
              <w:bidi w:val="0"/>
              <w:spacing w:line="276" w:lineRule="auto"/>
              <w:rPr>
                <w:rFonts w:asciiTheme="majorBidi" w:hAnsiTheme="majorBidi" w:cs="B Nazanin"/>
                <w:sz w:val="24"/>
                <w:szCs w:val="24"/>
                <w:rtl/>
              </w:rPr>
            </w:pPr>
          </w:p>
        </w:tc>
        <w:tc>
          <w:tcPr>
            <w:tcW w:w="1128" w:type="dxa"/>
            <w:gridSpan w:val="2"/>
            <w:shd w:val="clear" w:color="auto" w:fill="auto"/>
          </w:tcPr>
          <w:p w14:paraId="35D198E8"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2</w:t>
            </w:r>
          </w:p>
        </w:tc>
        <w:tc>
          <w:tcPr>
            <w:tcW w:w="831" w:type="dxa"/>
            <w:shd w:val="clear" w:color="auto" w:fill="auto"/>
            <w:vAlign w:val="center"/>
          </w:tcPr>
          <w:p w14:paraId="44E3D37F"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73359975"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6A4D140A"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2A06AB43" w14:textId="77777777" w:rsidR="00711B82" w:rsidRDefault="00711B82" w:rsidP="00711B82">
            <w:pPr>
              <w:jc w:val="right"/>
            </w:pPr>
            <w:r w:rsidRPr="000901A6">
              <w:rPr>
                <w:rFonts w:asciiTheme="majorBidi" w:hAnsiTheme="majorBidi" w:cs="B Nazanin"/>
                <w:sz w:val="20"/>
                <w:szCs w:val="20"/>
              </w:rPr>
              <w:t>2,3,5</w:t>
            </w:r>
          </w:p>
        </w:tc>
      </w:tr>
      <w:tr w:rsidR="00711B82" w14:paraId="4A261A7E" w14:textId="77777777" w:rsidTr="00FA2CC0">
        <w:tc>
          <w:tcPr>
            <w:tcW w:w="667" w:type="dxa"/>
            <w:tcBorders>
              <w:left w:val="single" w:sz="24" w:space="0" w:color="auto"/>
            </w:tcBorders>
            <w:shd w:val="clear" w:color="auto" w:fill="FFFF66"/>
            <w:vAlign w:val="center"/>
          </w:tcPr>
          <w:p w14:paraId="542BA1C2"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3</w:t>
            </w:r>
          </w:p>
        </w:tc>
        <w:tc>
          <w:tcPr>
            <w:tcW w:w="3520" w:type="dxa"/>
            <w:gridSpan w:val="3"/>
            <w:shd w:val="clear" w:color="auto" w:fill="auto"/>
            <w:vAlign w:val="center"/>
          </w:tcPr>
          <w:p w14:paraId="28E97C46"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دستگاه های نمونه برداری و  آنالیزمستقیم نمونه های هوا در مهندسی بهداشت حرفه ای</w:t>
            </w:r>
          </w:p>
          <w:p w14:paraId="20515961" w14:textId="77777777" w:rsidR="00711B82" w:rsidRDefault="00711B82" w:rsidP="00711B82">
            <w:pPr>
              <w:bidi w:val="0"/>
              <w:spacing w:after="200" w:line="276" w:lineRule="auto"/>
              <w:rPr>
                <w:rFonts w:ascii="Calibri" w:eastAsia="Calibri" w:hAnsi="Calibri" w:cs="Arial"/>
                <w:rtl/>
                <w:lang w:bidi="ar-SA"/>
              </w:rPr>
            </w:pPr>
          </w:p>
          <w:p w14:paraId="6BDEB0CF" w14:textId="77777777" w:rsidR="00711B82" w:rsidRDefault="00711B82" w:rsidP="00711B82">
            <w:pPr>
              <w:pStyle w:val="Default"/>
            </w:pPr>
            <w:r>
              <w:t>Key topics:</w:t>
            </w:r>
          </w:p>
          <w:p w14:paraId="5931D57B" w14:textId="77777777" w:rsidR="00711B82" w:rsidRDefault="00711B82" w:rsidP="00711B82">
            <w:pPr>
              <w:pStyle w:val="Default"/>
            </w:pPr>
            <w:r>
              <w:t>Evaluation of Airborne Particulate:</w:t>
            </w:r>
          </w:p>
          <w:p w14:paraId="67D7B941" w14:textId="77777777" w:rsidR="00711B82" w:rsidRDefault="00711B82" w:rsidP="00711B82">
            <w:pPr>
              <w:pStyle w:val="Default"/>
            </w:pPr>
            <w:r>
              <w:t>Instantaneous Area Sampling Using a Direct-Reading Aerosol Meter</w:t>
            </w:r>
            <w:r>
              <w:rPr>
                <w:rFonts w:hint="cs"/>
                <w:rtl/>
              </w:rPr>
              <w:br/>
            </w:r>
          </w:p>
          <w:p w14:paraId="59EAF031" w14:textId="77777777" w:rsidR="00711B82" w:rsidRDefault="00711B82" w:rsidP="00711B82">
            <w:pPr>
              <w:pStyle w:val="Default"/>
            </w:pPr>
            <w:r>
              <w:t xml:space="preserve">Learning Objectives: </w:t>
            </w:r>
          </w:p>
          <w:p w14:paraId="250D7220" w14:textId="77777777" w:rsidR="00711B82" w:rsidRDefault="00711B82" w:rsidP="00711B82">
            <w:pPr>
              <w:pStyle w:val="Default"/>
            </w:pPr>
            <w:r>
              <w:t xml:space="preserve">Upon completion of the lesson, participants will be able to: </w:t>
            </w:r>
          </w:p>
          <w:p w14:paraId="0FE005CD" w14:textId="77777777" w:rsidR="00711B82" w:rsidRDefault="00711B82" w:rsidP="00711B82">
            <w:pPr>
              <w:pStyle w:val="Default"/>
            </w:pPr>
            <w:r>
              <w:t xml:space="preserve">Name and identify a common instrument used for conducting instantaneous or real-time area </w:t>
            </w:r>
            <w:r>
              <w:lastRenderedPageBreak/>
              <w:t xml:space="preserve">sampling for airborne particulates. </w:t>
            </w:r>
          </w:p>
          <w:p w14:paraId="204B4A96" w14:textId="77777777" w:rsidR="00711B82" w:rsidRDefault="00711B82" w:rsidP="00711B82">
            <w:pPr>
              <w:pStyle w:val="Default"/>
            </w:pPr>
            <w:r>
              <w:t xml:space="preserve">Summarize the principles of sampling using a direct-reading instrument for airborne particulates. </w:t>
            </w:r>
          </w:p>
          <w:p w14:paraId="0379306A" w14:textId="77777777" w:rsidR="00711B82" w:rsidRDefault="00711B82" w:rsidP="00711B82">
            <w:pPr>
              <w:bidi w:val="0"/>
              <w:spacing w:after="200"/>
              <w:rPr>
                <w:rFonts w:ascii="Calibri" w:eastAsia="Calibri" w:hAnsi="Calibri" w:cs="B Nazanin"/>
                <w:sz w:val="24"/>
                <w:szCs w:val="24"/>
                <w:rtl/>
              </w:rPr>
            </w:pPr>
            <w:r>
              <w:t>Conduct instantaneous monitoring of airborne particulates using a direct-reading aerosol meter</w:t>
            </w:r>
            <w:r>
              <w:rPr>
                <w:rFonts w:hint="cs"/>
                <w:rtl/>
              </w:rPr>
              <w:t>.</w:t>
            </w:r>
          </w:p>
          <w:p w14:paraId="5B4316C4" w14:textId="77777777" w:rsidR="00711B82" w:rsidRDefault="00711B82" w:rsidP="00711B82">
            <w:pPr>
              <w:spacing w:after="200"/>
              <w:rPr>
                <w:rFonts w:ascii="Calibri" w:eastAsia="Calibri" w:hAnsi="Calibri" w:cs="B Nazanin"/>
                <w:sz w:val="24"/>
                <w:szCs w:val="24"/>
                <w:rtl/>
              </w:rPr>
            </w:pPr>
          </w:p>
          <w:p w14:paraId="37CD4940" w14:textId="77777777" w:rsidR="00711B82" w:rsidRDefault="00711B82" w:rsidP="00711B82">
            <w:pPr>
              <w:spacing w:after="200"/>
              <w:rPr>
                <w:rFonts w:ascii="Calibri" w:eastAsia="Calibri" w:hAnsi="Calibri" w:cs="B Nazanin"/>
                <w:sz w:val="24"/>
                <w:szCs w:val="24"/>
                <w:rtl/>
              </w:rPr>
            </w:pPr>
          </w:p>
          <w:p w14:paraId="597FF33E" w14:textId="77777777" w:rsidR="00711B82" w:rsidRDefault="00711B82" w:rsidP="00711B82">
            <w:pPr>
              <w:bidi w:val="0"/>
              <w:rPr>
                <w:rFonts w:asciiTheme="majorBidi" w:hAnsiTheme="majorBidi" w:cs="B Nazanin"/>
                <w:b/>
                <w:bCs/>
                <w:sz w:val="28"/>
                <w:szCs w:val="28"/>
                <w:rtl/>
              </w:rPr>
            </w:pPr>
          </w:p>
        </w:tc>
        <w:tc>
          <w:tcPr>
            <w:tcW w:w="1128" w:type="dxa"/>
            <w:gridSpan w:val="2"/>
            <w:shd w:val="clear" w:color="auto" w:fill="auto"/>
          </w:tcPr>
          <w:p w14:paraId="1CA366F2" w14:textId="77777777" w:rsidR="00711B82" w:rsidRDefault="00711B82" w:rsidP="00711B82">
            <w:pPr>
              <w:jc w:val="center"/>
            </w:pPr>
            <w:r w:rsidRPr="00C9504A">
              <w:rPr>
                <w:rFonts w:asciiTheme="majorBidi" w:hAnsiTheme="majorBidi" w:cs="B Nazanin"/>
                <w:sz w:val="20"/>
                <w:szCs w:val="20"/>
              </w:rPr>
              <w:lastRenderedPageBreak/>
              <w:t>Week</w:t>
            </w:r>
            <w:r>
              <w:rPr>
                <w:rFonts w:asciiTheme="majorBidi" w:hAnsiTheme="majorBidi" w:cs="B Nazanin"/>
                <w:sz w:val="20"/>
                <w:szCs w:val="20"/>
              </w:rPr>
              <w:t xml:space="preserve"> 3</w:t>
            </w:r>
          </w:p>
        </w:tc>
        <w:tc>
          <w:tcPr>
            <w:tcW w:w="831" w:type="dxa"/>
            <w:shd w:val="clear" w:color="auto" w:fill="auto"/>
            <w:vAlign w:val="center"/>
          </w:tcPr>
          <w:p w14:paraId="43B10816"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79901A57"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284F8075"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0CFFBDEE" w14:textId="77777777" w:rsidR="00711B82" w:rsidRDefault="00711B82" w:rsidP="00711B82">
            <w:pPr>
              <w:jc w:val="right"/>
            </w:pPr>
            <w:r w:rsidRPr="000901A6">
              <w:rPr>
                <w:rFonts w:asciiTheme="majorBidi" w:hAnsiTheme="majorBidi" w:cs="B Nazanin"/>
                <w:sz w:val="20"/>
                <w:szCs w:val="20"/>
              </w:rPr>
              <w:t>2,3,5</w:t>
            </w:r>
          </w:p>
        </w:tc>
      </w:tr>
      <w:tr w:rsidR="00711B82" w14:paraId="200BB6A1" w14:textId="77777777" w:rsidTr="00FA2CC0">
        <w:tc>
          <w:tcPr>
            <w:tcW w:w="667" w:type="dxa"/>
            <w:tcBorders>
              <w:left w:val="single" w:sz="24" w:space="0" w:color="auto"/>
            </w:tcBorders>
            <w:shd w:val="clear" w:color="auto" w:fill="FFFF66"/>
            <w:vAlign w:val="center"/>
          </w:tcPr>
          <w:p w14:paraId="32D3351B"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520" w:type="dxa"/>
            <w:gridSpan w:val="3"/>
            <w:shd w:val="clear" w:color="auto" w:fill="auto"/>
            <w:vAlign w:val="center"/>
          </w:tcPr>
          <w:p w14:paraId="6BA924C6" w14:textId="77777777" w:rsidR="00711B82" w:rsidRPr="00BA585C" w:rsidRDefault="00711B82" w:rsidP="00711B82">
            <w:pPr>
              <w:spacing w:after="200" w:line="276" w:lineRule="auto"/>
              <w:rPr>
                <w:rFonts w:ascii="Calibri" w:eastAsia="Calibri" w:hAnsi="Calibri" w:cs="B Nazanin"/>
                <w:rtl/>
              </w:rPr>
            </w:pPr>
            <w:r>
              <w:rPr>
                <w:rFonts w:ascii="Calibri" w:eastAsia="Calibri" w:hAnsi="Calibri" w:cs="B Nazanin" w:hint="cs"/>
                <w:rtl/>
                <w:lang w:bidi="ar-SA"/>
              </w:rPr>
              <w:t xml:space="preserve">انواع </w:t>
            </w:r>
            <w:r>
              <w:rPr>
                <w:rFonts w:ascii="Calibri" w:eastAsia="Calibri" w:hAnsi="Calibri" w:cs="B Nazanin" w:hint="cs"/>
                <w:rtl/>
              </w:rPr>
              <w:t>روش های آماده سازی نمونه های هوا برای آنالیزهای آزمایشگاهی</w:t>
            </w:r>
          </w:p>
          <w:p w14:paraId="52F4A335" w14:textId="77777777" w:rsidR="00711B82" w:rsidRDefault="00711B82" w:rsidP="00711B82">
            <w:pPr>
              <w:bidi w:val="0"/>
              <w:spacing w:after="200" w:line="276" w:lineRule="auto"/>
              <w:rPr>
                <w:rFonts w:ascii="Calibri" w:eastAsia="Calibri" w:hAnsi="Calibri" w:cs="Arial"/>
                <w:rtl/>
                <w:lang w:bidi="ar-SA"/>
              </w:rPr>
            </w:pPr>
          </w:p>
          <w:p w14:paraId="0E261C05" w14:textId="77777777" w:rsidR="00711B82" w:rsidRDefault="00711B82" w:rsidP="00711B82">
            <w:pPr>
              <w:pStyle w:val="Default"/>
              <w:rPr>
                <w:b/>
                <w:bCs/>
              </w:rPr>
            </w:pPr>
            <w:r w:rsidRPr="000415BD">
              <w:rPr>
                <w:b/>
                <w:bCs/>
              </w:rPr>
              <w:t>Key topics:</w:t>
            </w:r>
            <w:r w:rsidRPr="000415BD">
              <w:rPr>
                <w:b/>
                <w:bCs/>
              </w:rPr>
              <w:br/>
            </w:r>
            <w:r w:rsidRPr="000415BD">
              <w:t>Preparing air samples for laboratory analytical analysis</w:t>
            </w:r>
          </w:p>
          <w:p w14:paraId="670DB7A4" w14:textId="77777777" w:rsidR="00711B82" w:rsidRDefault="00711B82" w:rsidP="00711B82">
            <w:pPr>
              <w:pStyle w:val="Default"/>
              <w:rPr>
                <w:b/>
                <w:bCs/>
              </w:rPr>
            </w:pPr>
          </w:p>
          <w:p w14:paraId="144B07E4" w14:textId="77777777" w:rsidR="00711B82" w:rsidRPr="000415BD" w:rsidRDefault="00711B82" w:rsidP="00711B82">
            <w:pPr>
              <w:pStyle w:val="Default"/>
            </w:pPr>
            <w:r w:rsidRPr="000415BD">
              <w:rPr>
                <w:b/>
                <w:bCs/>
              </w:rPr>
              <w:t>Learning objectives:</w:t>
            </w:r>
            <w:r w:rsidRPr="000415BD">
              <w:rPr>
                <w:b/>
                <w:bCs/>
              </w:rPr>
              <w:br/>
            </w:r>
            <w:r w:rsidRPr="000415BD">
              <w:t xml:space="preserve">Upon completion of the lesson, participants will be able to: </w:t>
            </w:r>
            <w:r w:rsidRPr="000415BD">
              <w:br/>
              <w:t>Explain processes  for preparing air samples of gases, vapors and particulates for various analytical methods.</w:t>
            </w:r>
          </w:p>
          <w:p w14:paraId="1D7A6C3A" w14:textId="77777777" w:rsidR="00711B82" w:rsidRPr="009E14EE" w:rsidRDefault="00711B82" w:rsidP="00711B82">
            <w:pPr>
              <w:bidi w:val="0"/>
              <w:spacing w:line="276" w:lineRule="auto"/>
              <w:rPr>
                <w:rFonts w:asciiTheme="majorBidi" w:hAnsiTheme="majorBidi" w:cs="B Nazanin"/>
                <w:sz w:val="28"/>
                <w:szCs w:val="28"/>
                <w:rtl/>
              </w:rPr>
            </w:pPr>
          </w:p>
        </w:tc>
        <w:tc>
          <w:tcPr>
            <w:tcW w:w="1128" w:type="dxa"/>
            <w:gridSpan w:val="2"/>
            <w:shd w:val="clear" w:color="auto" w:fill="auto"/>
          </w:tcPr>
          <w:p w14:paraId="7C96C1F6"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4</w:t>
            </w:r>
          </w:p>
        </w:tc>
        <w:tc>
          <w:tcPr>
            <w:tcW w:w="831" w:type="dxa"/>
            <w:shd w:val="clear" w:color="auto" w:fill="auto"/>
            <w:vAlign w:val="center"/>
          </w:tcPr>
          <w:p w14:paraId="3E9BF2DA"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7FC07207"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14E378C5"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759CEBB7" w14:textId="77777777" w:rsidR="00711B82" w:rsidRDefault="00711B82" w:rsidP="00711B82">
            <w:pPr>
              <w:jc w:val="right"/>
            </w:pPr>
            <w:r w:rsidRPr="000901A6">
              <w:rPr>
                <w:rFonts w:asciiTheme="majorBidi" w:hAnsiTheme="majorBidi" w:cs="B Nazanin"/>
                <w:sz w:val="20"/>
                <w:szCs w:val="20"/>
              </w:rPr>
              <w:t>2,3,5</w:t>
            </w:r>
          </w:p>
        </w:tc>
      </w:tr>
      <w:tr w:rsidR="00711B82" w14:paraId="1B388F09" w14:textId="77777777" w:rsidTr="00FA2CC0">
        <w:tc>
          <w:tcPr>
            <w:tcW w:w="667" w:type="dxa"/>
            <w:tcBorders>
              <w:left w:val="single" w:sz="24" w:space="0" w:color="auto"/>
            </w:tcBorders>
            <w:shd w:val="clear" w:color="auto" w:fill="FFFF66"/>
            <w:vAlign w:val="center"/>
          </w:tcPr>
          <w:p w14:paraId="7C6A0EBC"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5</w:t>
            </w:r>
          </w:p>
        </w:tc>
        <w:tc>
          <w:tcPr>
            <w:tcW w:w="3520" w:type="dxa"/>
            <w:gridSpan w:val="3"/>
            <w:shd w:val="clear" w:color="auto" w:fill="auto"/>
            <w:vAlign w:val="center"/>
          </w:tcPr>
          <w:p w14:paraId="0BC430BF"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آنالیز وزن سنجی نمونه های ذرات معلق هوا</w:t>
            </w:r>
          </w:p>
          <w:p w14:paraId="008EB8FA" w14:textId="77777777" w:rsidR="00711B82" w:rsidRDefault="00711B82" w:rsidP="00711B82">
            <w:pPr>
              <w:bidi w:val="0"/>
              <w:spacing w:after="200" w:line="276" w:lineRule="auto"/>
              <w:rPr>
                <w:rFonts w:ascii="Calibri" w:eastAsia="Calibri" w:hAnsi="Calibri" w:cs="Arial"/>
                <w:rtl/>
                <w:lang w:bidi="ar-SA"/>
              </w:rPr>
            </w:pPr>
          </w:p>
          <w:p w14:paraId="7E5AFB06" w14:textId="77777777" w:rsidR="00711B82" w:rsidRDefault="00711B82" w:rsidP="00711B82">
            <w:pPr>
              <w:pStyle w:val="Default"/>
            </w:pPr>
            <w:r>
              <w:t xml:space="preserve">Key Topics: </w:t>
            </w:r>
          </w:p>
          <w:p w14:paraId="035D1BD5" w14:textId="77777777" w:rsidR="00711B82" w:rsidRDefault="00711B82" w:rsidP="00711B82">
            <w:pPr>
              <w:pStyle w:val="Default"/>
              <w:rPr>
                <w:rtl/>
              </w:rPr>
            </w:pPr>
            <w:r>
              <w:t>Gravimetric analysis of air particulate samples</w:t>
            </w:r>
          </w:p>
          <w:p w14:paraId="260162C4" w14:textId="77777777" w:rsidR="00711B82" w:rsidRDefault="00711B82" w:rsidP="00711B82">
            <w:pPr>
              <w:pStyle w:val="Default"/>
            </w:pPr>
          </w:p>
          <w:p w14:paraId="1E36CF60" w14:textId="77777777" w:rsidR="00711B82" w:rsidRDefault="00711B82" w:rsidP="00711B82">
            <w:pPr>
              <w:pStyle w:val="Default"/>
            </w:pPr>
            <w:r>
              <w:t xml:space="preserve">Learning Objectives: </w:t>
            </w:r>
          </w:p>
          <w:p w14:paraId="37BE4501" w14:textId="77777777" w:rsidR="00711B82" w:rsidRDefault="00711B82" w:rsidP="00711B82">
            <w:pPr>
              <w:pStyle w:val="Default"/>
            </w:pPr>
            <w:r>
              <w:t xml:space="preserve">Upon completion of the lesson, participants will be able to: </w:t>
            </w:r>
          </w:p>
          <w:p w14:paraId="196A1ADF" w14:textId="77777777" w:rsidR="00711B82" w:rsidRDefault="00711B82" w:rsidP="00711B82">
            <w:pPr>
              <w:pStyle w:val="Default"/>
            </w:pPr>
            <w:r>
              <w:t>preparing air samples for gravimetric analysis.</w:t>
            </w:r>
          </w:p>
          <w:p w14:paraId="169598E2" w14:textId="77777777" w:rsidR="00711B82" w:rsidRDefault="00711B82" w:rsidP="00711B82">
            <w:pPr>
              <w:pStyle w:val="Default"/>
            </w:pPr>
            <w:r>
              <w:t>Explain principles of Gravimetric analysis.</w:t>
            </w:r>
          </w:p>
          <w:p w14:paraId="0416CE9A" w14:textId="77777777" w:rsidR="00711B82" w:rsidRDefault="00711B82" w:rsidP="00711B82">
            <w:pPr>
              <w:pStyle w:val="Default"/>
            </w:pPr>
            <w:r>
              <w:t xml:space="preserve">Calculate concentration of air particulates.  </w:t>
            </w:r>
          </w:p>
          <w:p w14:paraId="7A009BC5" w14:textId="77777777" w:rsidR="00711B82" w:rsidRPr="006D7758" w:rsidRDefault="00711B82" w:rsidP="00711B82">
            <w:pPr>
              <w:pStyle w:val="Default"/>
              <w:numPr>
                <w:ilvl w:val="0"/>
                <w:numId w:val="10"/>
              </w:numPr>
            </w:pPr>
            <w:r>
              <w:t xml:space="preserve">Solve the assignment. </w:t>
            </w:r>
            <w:r w:rsidRPr="006D7758">
              <w:t xml:space="preserve">ction. </w:t>
            </w:r>
          </w:p>
          <w:p w14:paraId="0464CCC1" w14:textId="77777777" w:rsidR="00711B82" w:rsidRDefault="00711B82" w:rsidP="00711B82">
            <w:pPr>
              <w:spacing w:line="276" w:lineRule="auto"/>
              <w:jc w:val="right"/>
              <w:rPr>
                <w:rFonts w:asciiTheme="majorBidi" w:hAnsiTheme="majorBidi" w:cs="B Nazanin"/>
                <w:b/>
                <w:bCs/>
                <w:sz w:val="28"/>
                <w:szCs w:val="28"/>
                <w:rtl/>
              </w:rPr>
            </w:pPr>
          </w:p>
        </w:tc>
        <w:tc>
          <w:tcPr>
            <w:tcW w:w="1128" w:type="dxa"/>
            <w:gridSpan w:val="2"/>
            <w:shd w:val="clear" w:color="auto" w:fill="auto"/>
          </w:tcPr>
          <w:p w14:paraId="2A0FC914"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5</w:t>
            </w:r>
          </w:p>
        </w:tc>
        <w:tc>
          <w:tcPr>
            <w:tcW w:w="831" w:type="dxa"/>
            <w:shd w:val="clear" w:color="auto" w:fill="auto"/>
            <w:vAlign w:val="center"/>
          </w:tcPr>
          <w:p w14:paraId="3AA1CA40"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6BD8C5C0"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7627420B"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5B1DA465" w14:textId="77777777" w:rsidR="00711B82" w:rsidRDefault="00711B82" w:rsidP="00711B82">
            <w:pPr>
              <w:jc w:val="right"/>
            </w:pPr>
            <w:r w:rsidRPr="000901A6">
              <w:rPr>
                <w:rFonts w:asciiTheme="majorBidi" w:hAnsiTheme="majorBidi" w:cs="B Nazanin"/>
                <w:sz w:val="20"/>
                <w:szCs w:val="20"/>
              </w:rPr>
              <w:t>2,3,5</w:t>
            </w:r>
          </w:p>
        </w:tc>
      </w:tr>
      <w:tr w:rsidR="00711B82" w14:paraId="0599F4AA" w14:textId="77777777" w:rsidTr="00FA2CC0">
        <w:tc>
          <w:tcPr>
            <w:tcW w:w="667" w:type="dxa"/>
            <w:tcBorders>
              <w:left w:val="single" w:sz="24" w:space="0" w:color="auto"/>
            </w:tcBorders>
            <w:shd w:val="clear" w:color="auto" w:fill="FFFF66"/>
            <w:vAlign w:val="center"/>
          </w:tcPr>
          <w:p w14:paraId="63D405AA"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6</w:t>
            </w:r>
          </w:p>
        </w:tc>
        <w:tc>
          <w:tcPr>
            <w:tcW w:w="3520" w:type="dxa"/>
            <w:gridSpan w:val="3"/>
            <w:shd w:val="clear" w:color="auto" w:fill="auto"/>
            <w:vAlign w:val="center"/>
          </w:tcPr>
          <w:p w14:paraId="57EA29D7"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تیتراسیون: روش و کاربردها در بهداشت صنعتی</w:t>
            </w:r>
          </w:p>
          <w:p w14:paraId="4D540A33" w14:textId="77777777" w:rsidR="00711B82" w:rsidRPr="000415BD" w:rsidRDefault="00711B82" w:rsidP="00711B82">
            <w:pPr>
              <w:bidi w:val="0"/>
              <w:spacing w:after="200" w:line="276" w:lineRule="auto"/>
              <w:rPr>
                <w:rFonts w:ascii="Times New Roman" w:eastAsia="Calibri" w:hAnsi="Times New Roman" w:cs="Times New Roman"/>
                <w:sz w:val="24"/>
                <w:szCs w:val="24"/>
                <w:lang w:bidi="ar-SA"/>
              </w:rPr>
            </w:pPr>
            <w:r w:rsidRPr="000415BD">
              <w:rPr>
                <w:rFonts w:ascii="Times New Roman" w:eastAsia="Calibri" w:hAnsi="Times New Roman" w:cs="Times New Roman"/>
                <w:sz w:val="24"/>
                <w:szCs w:val="24"/>
                <w:lang w:bidi="ar-SA"/>
              </w:rPr>
              <w:t xml:space="preserve">Key topics: </w:t>
            </w:r>
            <w:r w:rsidRPr="000415BD">
              <w:rPr>
                <w:rFonts w:ascii="Times New Roman" w:eastAsia="Calibri" w:hAnsi="Times New Roman" w:cs="Times New Roman"/>
                <w:sz w:val="24"/>
                <w:szCs w:val="24"/>
                <w:lang w:bidi="ar-SA"/>
              </w:rPr>
              <w:br/>
              <w:t>Titration</w:t>
            </w:r>
            <w:r w:rsidRPr="000415BD">
              <w:rPr>
                <w:rFonts w:ascii="Times New Roman" w:eastAsia="Calibri" w:hAnsi="Times New Roman" w:cs="Times New Roman"/>
                <w:sz w:val="24"/>
                <w:szCs w:val="24"/>
                <w:lang w:bidi="ar-SA"/>
              </w:rPr>
              <w:br/>
            </w:r>
            <w:r w:rsidRPr="000415BD">
              <w:rPr>
                <w:rFonts w:ascii="Times New Roman" w:eastAsia="Calibri" w:hAnsi="Times New Roman" w:cs="Times New Roman"/>
                <w:sz w:val="24"/>
                <w:szCs w:val="24"/>
                <w:lang w:bidi="ar-SA"/>
              </w:rPr>
              <w:lastRenderedPageBreak/>
              <w:t xml:space="preserve">Procedures </w:t>
            </w:r>
            <w:r w:rsidRPr="000415BD">
              <w:rPr>
                <w:rFonts w:ascii="Times New Roman" w:eastAsia="Calibri" w:hAnsi="Times New Roman" w:cs="Times New Roman"/>
                <w:sz w:val="24"/>
                <w:szCs w:val="24"/>
                <w:lang w:bidi="ar-SA"/>
              </w:rPr>
              <w:br/>
              <w:t xml:space="preserve">applications in industrial hygiene </w:t>
            </w:r>
          </w:p>
          <w:p w14:paraId="2C18325A" w14:textId="77777777" w:rsidR="00711B82" w:rsidRPr="000415BD" w:rsidRDefault="00711B82" w:rsidP="00711B82">
            <w:pPr>
              <w:bidi w:val="0"/>
              <w:spacing w:after="200" w:line="276" w:lineRule="auto"/>
              <w:rPr>
                <w:rFonts w:ascii="Times New Roman" w:eastAsia="Calibri" w:hAnsi="Times New Roman" w:cs="Times New Roman"/>
                <w:sz w:val="24"/>
                <w:szCs w:val="24"/>
              </w:rPr>
            </w:pPr>
            <w:r w:rsidRPr="000415BD">
              <w:rPr>
                <w:rFonts w:ascii="Times New Roman" w:eastAsia="Calibri" w:hAnsi="Times New Roman" w:cs="Times New Roman"/>
                <w:b/>
                <w:bCs/>
                <w:sz w:val="24"/>
                <w:szCs w:val="24"/>
                <w:lang w:bidi="ar-SA"/>
              </w:rPr>
              <w:t xml:space="preserve">Learning Objectives: </w:t>
            </w:r>
            <w:r w:rsidRPr="000415BD">
              <w:rPr>
                <w:rFonts w:ascii="Times New Roman" w:eastAsia="Calibri" w:hAnsi="Times New Roman" w:cs="Times New Roman"/>
                <w:sz w:val="24"/>
                <w:szCs w:val="24"/>
                <w:lang w:bidi="ar-SA"/>
              </w:rPr>
              <w:br/>
              <w:t xml:space="preserve">Upon completion of the lesson, participants will be able to: </w:t>
            </w:r>
            <w:r w:rsidRPr="000415BD">
              <w:rPr>
                <w:rFonts w:ascii="Times New Roman" w:eastAsia="Calibri" w:hAnsi="Times New Roman" w:cs="Times New Roman"/>
                <w:sz w:val="24"/>
                <w:szCs w:val="24"/>
                <w:lang w:bidi="ar-SA"/>
              </w:rPr>
              <w:br/>
              <w:t>Explain principles of titration procedures.</w:t>
            </w:r>
            <w:r w:rsidRPr="000415BD">
              <w:rPr>
                <w:rFonts w:ascii="Times New Roman" w:eastAsia="Calibri" w:hAnsi="Times New Roman" w:cs="Times New Roman"/>
                <w:sz w:val="24"/>
                <w:szCs w:val="24"/>
                <w:lang w:bidi="ar-SA"/>
              </w:rPr>
              <w:br/>
              <w:t>Explain Applications in industrial hygiene.</w:t>
            </w:r>
            <w:r w:rsidRPr="000415BD">
              <w:rPr>
                <w:rFonts w:ascii="Times New Roman" w:eastAsia="Calibri" w:hAnsi="Times New Roman" w:cs="Times New Roman"/>
                <w:sz w:val="24"/>
                <w:szCs w:val="24"/>
              </w:rPr>
              <w:br/>
              <w:t xml:space="preserve">Calculate concentration of airborne chemicals. </w:t>
            </w:r>
          </w:p>
          <w:p w14:paraId="375068C8"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tcPr>
          <w:p w14:paraId="22D0A271" w14:textId="77777777" w:rsidR="00711B82" w:rsidRDefault="00711B82" w:rsidP="00711B82">
            <w:pPr>
              <w:jc w:val="center"/>
            </w:pPr>
            <w:r w:rsidRPr="00C9504A">
              <w:rPr>
                <w:rFonts w:asciiTheme="majorBidi" w:hAnsiTheme="majorBidi" w:cs="B Nazanin"/>
                <w:sz w:val="20"/>
                <w:szCs w:val="20"/>
              </w:rPr>
              <w:lastRenderedPageBreak/>
              <w:t>Week</w:t>
            </w:r>
            <w:r>
              <w:rPr>
                <w:rFonts w:asciiTheme="majorBidi" w:hAnsiTheme="majorBidi" w:cs="B Nazanin"/>
                <w:sz w:val="20"/>
                <w:szCs w:val="20"/>
              </w:rPr>
              <w:t xml:space="preserve"> 6</w:t>
            </w:r>
          </w:p>
        </w:tc>
        <w:tc>
          <w:tcPr>
            <w:tcW w:w="831" w:type="dxa"/>
            <w:shd w:val="clear" w:color="auto" w:fill="auto"/>
            <w:vAlign w:val="center"/>
          </w:tcPr>
          <w:p w14:paraId="38F47E1A"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16967600"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2539AD93"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30C4B67F" w14:textId="77777777" w:rsidR="00711B82" w:rsidRDefault="00711B82" w:rsidP="00711B82">
            <w:pPr>
              <w:jc w:val="right"/>
            </w:pPr>
            <w:r w:rsidRPr="000901A6">
              <w:rPr>
                <w:rFonts w:asciiTheme="majorBidi" w:hAnsiTheme="majorBidi" w:cs="B Nazanin"/>
                <w:sz w:val="20"/>
                <w:szCs w:val="20"/>
              </w:rPr>
              <w:t>2,3,5</w:t>
            </w:r>
          </w:p>
        </w:tc>
      </w:tr>
      <w:tr w:rsidR="00711B82" w14:paraId="6C45C3DF" w14:textId="77777777" w:rsidTr="00FA2CC0">
        <w:tc>
          <w:tcPr>
            <w:tcW w:w="667" w:type="dxa"/>
            <w:tcBorders>
              <w:left w:val="single" w:sz="24" w:space="0" w:color="auto"/>
            </w:tcBorders>
            <w:shd w:val="clear" w:color="auto" w:fill="FFFF66"/>
            <w:vAlign w:val="center"/>
          </w:tcPr>
          <w:p w14:paraId="7E4BDF04"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7</w:t>
            </w:r>
          </w:p>
        </w:tc>
        <w:tc>
          <w:tcPr>
            <w:tcW w:w="3520" w:type="dxa"/>
            <w:gridSpan w:val="3"/>
            <w:shd w:val="clear" w:color="auto" w:fill="auto"/>
            <w:vAlign w:val="center"/>
          </w:tcPr>
          <w:p w14:paraId="3FB7A4AC"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اسپکتروفوتومتری: نور مریی و فرابنفش</w:t>
            </w:r>
          </w:p>
          <w:p w14:paraId="03353D05"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روش ها و کاربرد در آنالیز نمونه های هوا</w:t>
            </w:r>
          </w:p>
          <w:p w14:paraId="2C7296D3" w14:textId="77777777" w:rsidR="00711B82" w:rsidRDefault="00711B82" w:rsidP="00711B82">
            <w:pPr>
              <w:bidi w:val="0"/>
              <w:spacing w:after="200" w:line="276" w:lineRule="auto"/>
              <w:rPr>
                <w:rFonts w:ascii="Calibri" w:eastAsia="Calibri" w:hAnsi="Calibri" w:cs="Arial"/>
                <w:rtl/>
                <w:lang w:bidi="ar-SA"/>
              </w:rPr>
            </w:pPr>
          </w:p>
          <w:p w14:paraId="4310E45C" w14:textId="77777777" w:rsidR="00711B82" w:rsidRPr="000415BD" w:rsidRDefault="00711B82" w:rsidP="00711B82">
            <w:pPr>
              <w:bidi w:val="0"/>
              <w:spacing w:after="200" w:line="276" w:lineRule="auto"/>
              <w:rPr>
                <w:rFonts w:ascii="Times New Roman" w:eastAsia="Calibri" w:hAnsi="Times New Roman" w:cs="Times New Roman"/>
                <w:sz w:val="24"/>
                <w:szCs w:val="24"/>
                <w:lang w:bidi="ar-SA"/>
              </w:rPr>
            </w:pPr>
            <w:r w:rsidRPr="000415BD">
              <w:rPr>
                <w:rFonts w:ascii="Times New Roman" w:eastAsia="Calibri" w:hAnsi="Times New Roman" w:cs="Times New Roman"/>
                <w:sz w:val="24"/>
                <w:szCs w:val="24"/>
                <w:lang w:bidi="ar-SA"/>
              </w:rPr>
              <w:t xml:space="preserve">Key topics: </w:t>
            </w:r>
            <w:r w:rsidRPr="000415BD">
              <w:rPr>
                <w:rFonts w:ascii="Times New Roman" w:eastAsia="Calibri" w:hAnsi="Times New Roman" w:cs="Times New Roman"/>
                <w:sz w:val="24"/>
                <w:szCs w:val="24"/>
                <w:lang w:bidi="ar-SA"/>
              </w:rPr>
              <w:br/>
              <w:t xml:space="preserve">Spectrophotometry </w:t>
            </w:r>
            <w:r w:rsidRPr="000415BD">
              <w:rPr>
                <w:rFonts w:ascii="Times New Roman" w:eastAsia="Calibri" w:hAnsi="Times New Roman" w:cs="Times New Roman"/>
                <w:sz w:val="24"/>
                <w:szCs w:val="24"/>
                <w:lang w:bidi="ar-SA"/>
              </w:rPr>
              <w:br/>
              <w:t>Visible and UV</w:t>
            </w:r>
          </w:p>
          <w:p w14:paraId="7A1587BE" w14:textId="77777777" w:rsidR="00711B82" w:rsidRPr="000415BD" w:rsidRDefault="00711B82" w:rsidP="00711B82">
            <w:pPr>
              <w:bidi w:val="0"/>
              <w:spacing w:after="200" w:line="276" w:lineRule="auto"/>
              <w:rPr>
                <w:rFonts w:ascii="Times New Roman" w:eastAsia="Calibri" w:hAnsi="Times New Roman" w:cs="Times New Roman"/>
                <w:sz w:val="24"/>
                <w:szCs w:val="24"/>
                <w:lang w:bidi="ar-SA"/>
              </w:rPr>
            </w:pPr>
            <w:r w:rsidRPr="000415BD">
              <w:rPr>
                <w:rFonts w:ascii="Times New Roman" w:eastAsia="Calibri" w:hAnsi="Times New Roman" w:cs="Times New Roman"/>
                <w:b/>
                <w:bCs/>
                <w:sz w:val="24"/>
                <w:szCs w:val="24"/>
                <w:lang w:bidi="ar-SA"/>
              </w:rPr>
              <w:t xml:space="preserve">Learning Objectives: </w:t>
            </w:r>
            <w:r w:rsidRPr="000415BD">
              <w:rPr>
                <w:rFonts w:ascii="Times New Roman" w:eastAsia="Calibri" w:hAnsi="Times New Roman" w:cs="Times New Roman"/>
                <w:sz w:val="24"/>
                <w:szCs w:val="24"/>
                <w:lang w:bidi="ar-SA"/>
              </w:rPr>
              <w:br/>
              <w:t xml:space="preserve">Upon completion of the lesson, participants will be able to: </w:t>
            </w:r>
            <w:r w:rsidRPr="000415BD">
              <w:rPr>
                <w:rFonts w:ascii="Times New Roman" w:eastAsia="Calibri" w:hAnsi="Times New Roman" w:cs="Times New Roman"/>
                <w:sz w:val="24"/>
                <w:szCs w:val="24"/>
                <w:lang w:bidi="ar-SA"/>
              </w:rPr>
              <w:br/>
              <w:t xml:space="preserve">Name various types of Spectrophotometry. </w:t>
            </w:r>
            <w:r w:rsidRPr="000415BD">
              <w:rPr>
                <w:rFonts w:ascii="Times New Roman" w:eastAsia="Calibri" w:hAnsi="Times New Roman" w:cs="Times New Roman"/>
                <w:sz w:val="24"/>
                <w:szCs w:val="24"/>
                <w:lang w:bidi="ar-SA"/>
              </w:rPr>
              <w:br/>
              <w:t xml:space="preserve">Explain the basic law of spectrophotometry (the Beer-Lambert law). </w:t>
            </w:r>
            <w:r w:rsidRPr="000415BD">
              <w:rPr>
                <w:rFonts w:ascii="Times New Roman" w:eastAsia="Calibri" w:hAnsi="Times New Roman" w:cs="Times New Roman"/>
                <w:sz w:val="24"/>
                <w:szCs w:val="24"/>
                <w:lang w:bidi="ar-SA"/>
              </w:rPr>
              <w:br/>
              <w:t>Explain Applications in industrial hygiene.</w:t>
            </w:r>
          </w:p>
          <w:p w14:paraId="27057A90" w14:textId="77777777" w:rsidR="00711B82" w:rsidRPr="00DC5530" w:rsidRDefault="00711B82" w:rsidP="00711B82">
            <w:pPr>
              <w:bidi w:val="0"/>
              <w:spacing w:after="200" w:line="276" w:lineRule="auto"/>
              <w:rPr>
                <w:rFonts w:ascii="Calibri" w:eastAsia="Calibri" w:hAnsi="Calibri" w:cs="Arial"/>
                <w:rtl/>
                <w:lang w:bidi="ar-SA"/>
              </w:rPr>
            </w:pPr>
          </w:p>
        </w:tc>
        <w:tc>
          <w:tcPr>
            <w:tcW w:w="1128" w:type="dxa"/>
            <w:gridSpan w:val="2"/>
            <w:shd w:val="clear" w:color="auto" w:fill="auto"/>
          </w:tcPr>
          <w:p w14:paraId="183BA794"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7</w:t>
            </w:r>
          </w:p>
        </w:tc>
        <w:tc>
          <w:tcPr>
            <w:tcW w:w="831" w:type="dxa"/>
            <w:shd w:val="clear" w:color="auto" w:fill="auto"/>
            <w:vAlign w:val="center"/>
          </w:tcPr>
          <w:p w14:paraId="43989442"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4F7C8A5B"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77D4B1DA"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35B7EE82" w14:textId="77777777" w:rsidR="00711B82" w:rsidRDefault="00711B82" w:rsidP="00711B82">
            <w:pPr>
              <w:jc w:val="right"/>
            </w:pPr>
            <w:r w:rsidRPr="000901A6">
              <w:rPr>
                <w:rFonts w:asciiTheme="majorBidi" w:hAnsiTheme="majorBidi" w:cs="B Nazanin"/>
                <w:sz w:val="20"/>
                <w:szCs w:val="20"/>
              </w:rPr>
              <w:t>2,3,5</w:t>
            </w:r>
          </w:p>
        </w:tc>
      </w:tr>
      <w:tr w:rsidR="00711B82" w14:paraId="1413D5DD" w14:textId="77777777" w:rsidTr="00FA2CC0">
        <w:tc>
          <w:tcPr>
            <w:tcW w:w="667" w:type="dxa"/>
            <w:tcBorders>
              <w:left w:val="single" w:sz="24" w:space="0" w:color="auto"/>
            </w:tcBorders>
            <w:shd w:val="clear" w:color="auto" w:fill="FFFF66"/>
            <w:vAlign w:val="center"/>
          </w:tcPr>
          <w:p w14:paraId="4B782943"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8</w:t>
            </w:r>
          </w:p>
        </w:tc>
        <w:tc>
          <w:tcPr>
            <w:tcW w:w="3520" w:type="dxa"/>
            <w:gridSpan w:val="3"/>
            <w:shd w:val="clear" w:color="auto" w:fill="auto"/>
            <w:vAlign w:val="center"/>
          </w:tcPr>
          <w:p w14:paraId="5BD3D4DE" w14:textId="77777777" w:rsidR="00711B82" w:rsidRDefault="00711B82" w:rsidP="00711B82">
            <w:pPr>
              <w:pStyle w:val="Default"/>
              <w:bidi/>
              <w:rPr>
                <w:rtl/>
              </w:rPr>
            </w:pPr>
            <w:r>
              <w:rPr>
                <w:rFonts w:hint="cs"/>
                <w:rtl/>
              </w:rPr>
              <w:t>اسپکتروفوتومتری</w:t>
            </w:r>
            <w:r>
              <w:rPr>
                <w:rtl/>
              </w:rPr>
              <w:t xml:space="preserve">: </w:t>
            </w:r>
            <w:r>
              <w:rPr>
                <w:rFonts w:hint="cs"/>
                <w:rtl/>
              </w:rPr>
              <w:t>مادون قرمز</w:t>
            </w:r>
          </w:p>
          <w:p w14:paraId="689A2735" w14:textId="77777777" w:rsidR="00711B82" w:rsidRDefault="00711B82" w:rsidP="00711B82">
            <w:pPr>
              <w:pStyle w:val="Default"/>
              <w:bidi/>
              <w:rPr>
                <w:rtl/>
              </w:rPr>
            </w:pPr>
            <w:r>
              <w:rPr>
                <w:rFonts w:hint="cs"/>
                <w:rtl/>
              </w:rPr>
              <w:t>روش</w:t>
            </w:r>
            <w:r>
              <w:rPr>
                <w:rtl/>
              </w:rPr>
              <w:t xml:space="preserve"> </w:t>
            </w:r>
            <w:r>
              <w:rPr>
                <w:rFonts w:hint="cs"/>
                <w:rtl/>
              </w:rPr>
              <w:t>ها</w:t>
            </w:r>
            <w:r>
              <w:rPr>
                <w:rtl/>
              </w:rPr>
              <w:t xml:space="preserve"> </w:t>
            </w:r>
            <w:r>
              <w:rPr>
                <w:rFonts w:hint="cs"/>
                <w:rtl/>
              </w:rPr>
              <w:t>و</w:t>
            </w:r>
            <w:r>
              <w:rPr>
                <w:rtl/>
              </w:rPr>
              <w:t xml:space="preserve"> </w:t>
            </w:r>
            <w:r>
              <w:rPr>
                <w:rFonts w:hint="cs"/>
                <w:rtl/>
              </w:rPr>
              <w:t>کاربرد</w:t>
            </w:r>
            <w:r>
              <w:rPr>
                <w:rtl/>
              </w:rPr>
              <w:t xml:space="preserve"> </w:t>
            </w:r>
            <w:r>
              <w:rPr>
                <w:rFonts w:hint="cs"/>
                <w:rtl/>
              </w:rPr>
              <w:t>در</w:t>
            </w:r>
            <w:r>
              <w:rPr>
                <w:rtl/>
              </w:rPr>
              <w:t xml:space="preserve"> </w:t>
            </w:r>
            <w:r>
              <w:rPr>
                <w:rFonts w:hint="cs"/>
                <w:rtl/>
              </w:rPr>
              <w:t>آنالیز</w:t>
            </w:r>
            <w:r>
              <w:rPr>
                <w:rtl/>
              </w:rPr>
              <w:t xml:space="preserve"> </w:t>
            </w:r>
            <w:r>
              <w:rPr>
                <w:rFonts w:hint="cs"/>
                <w:rtl/>
              </w:rPr>
              <w:t>نمونه</w:t>
            </w:r>
            <w:r>
              <w:rPr>
                <w:rtl/>
              </w:rPr>
              <w:t xml:space="preserve"> </w:t>
            </w:r>
            <w:r>
              <w:rPr>
                <w:rFonts w:hint="cs"/>
                <w:rtl/>
              </w:rPr>
              <w:t>های</w:t>
            </w:r>
            <w:r>
              <w:rPr>
                <w:rtl/>
              </w:rPr>
              <w:t xml:space="preserve"> </w:t>
            </w:r>
            <w:r>
              <w:rPr>
                <w:rFonts w:hint="cs"/>
                <w:rtl/>
              </w:rPr>
              <w:t>هوا</w:t>
            </w:r>
            <w:r>
              <w:t xml:space="preserve"> </w:t>
            </w:r>
          </w:p>
          <w:p w14:paraId="7CDEFEEE" w14:textId="77777777" w:rsidR="00711B82" w:rsidRDefault="00711B82" w:rsidP="00711B82">
            <w:pPr>
              <w:pStyle w:val="Default"/>
              <w:rPr>
                <w:rtl/>
              </w:rPr>
            </w:pPr>
          </w:p>
          <w:p w14:paraId="11E6F922" w14:textId="77777777" w:rsidR="00711B82" w:rsidRPr="000415BD" w:rsidRDefault="00711B82" w:rsidP="00711B82">
            <w:pPr>
              <w:bidi w:val="0"/>
              <w:spacing w:after="200" w:line="276" w:lineRule="auto"/>
              <w:rPr>
                <w:rFonts w:ascii="Times New Roman" w:eastAsia="Calibri" w:hAnsi="Times New Roman" w:cs="Times New Roman"/>
                <w:sz w:val="24"/>
                <w:szCs w:val="24"/>
                <w:lang w:bidi="ar-SA"/>
              </w:rPr>
            </w:pPr>
            <w:r w:rsidRPr="000415BD">
              <w:rPr>
                <w:rFonts w:ascii="Times New Roman" w:eastAsia="Calibri" w:hAnsi="Times New Roman" w:cs="Times New Roman"/>
                <w:sz w:val="24"/>
                <w:szCs w:val="24"/>
                <w:lang w:bidi="ar-SA"/>
              </w:rPr>
              <w:t xml:space="preserve">Key topics: </w:t>
            </w:r>
            <w:r w:rsidRPr="000415BD">
              <w:rPr>
                <w:rFonts w:ascii="Times New Roman" w:eastAsia="Calibri" w:hAnsi="Times New Roman" w:cs="Times New Roman"/>
                <w:sz w:val="24"/>
                <w:szCs w:val="24"/>
                <w:lang w:bidi="ar-SA"/>
              </w:rPr>
              <w:br/>
              <w:t>spectrophotometry</w:t>
            </w:r>
            <w:r w:rsidRPr="000415BD">
              <w:rPr>
                <w:rFonts w:ascii="Times New Roman" w:eastAsia="Calibri" w:hAnsi="Times New Roman" w:cs="Times New Roman"/>
                <w:sz w:val="24"/>
                <w:szCs w:val="24"/>
                <w:lang w:bidi="ar-SA"/>
              </w:rPr>
              <w:br/>
              <w:t xml:space="preserve">Infra-red IR </w:t>
            </w:r>
          </w:p>
          <w:p w14:paraId="64F04CD0" w14:textId="77777777" w:rsidR="00711B82" w:rsidRPr="000415BD" w:rsidRDefault="00711B82" w:rsidP="00711B82">
            <w:pPr>
              <w:bidi w:val="0"/>
              <w:spacing w:after="200" w:line="276" w:lineRule="auto"/>
              <w:rPr>
                <w:rFonts w:ascii="Times New Roman" w:eastAsia="Calibri" w:hAnsi="Times New Roman" w:cs="Times New Roman"/>
                <w:sz w:val="24"/>
                <w:szCs w:val="24"/>
                <w:lang w:bidi="ar-SA"/>
              </w:rPr>
            </w:pPr>
            <w:r w:rsidRPr="000415BD">
              <w:rPr>
                <w:rFonts w:ascii="Times New Roman" w:eastAsia="Calibri" w:hAnsi="Times New Roman" w:cs="Times New Roman"/>
                <w:b/>
                <w:bCs/>
                <w:sz w:val="24"/>
                <w:szCs w:val="24"/>
                <w:lang w:bidi="ar-SA"/>
              </w:rPr>
              <w:t xml:space="preserve">Learning Objectives: </w:t>
            </w:r>
            <w:r w:rsidRPr="000415BD">
              <w:rPr>
                <w:rFonts w:ascii="Times New Roman" w:eastAsia="Calibri" w:hAnsi="Times New Roman" w:cs="Times New Roman"/>
                <w:sz w:val="24"/>
                <w:szCs w:val="24"/>
                <w:lang w:bidi="ar-SA"/>
              </w:rPr>
              <w:br/>
              <w:t xml:space="preserve">Upon completion of the lesson, participants will be able to: </w:t>
            </w:r>
            <w:r w:rsidRPr="000415BD">
              <w:rPr>
                <w:rFonts w:ascii="Times New Roman" w:eastAsia="Calibri" w:hAnsi="Times New Roman" w:cs="Times New Roman"/>
                <w:sz w:val="24"/>
                <w:szCs w:val="24"/>
                <w:lang w:bidi="ar-SA"/>
              </w:rPr>
              <w:br/>
              <w:t>Explain principles of procedure</w:t>
            </w:r>
            <w:r w:rsidRPr="000415BD">
              <w:rPr>
                <w:rFonts w:ascii="Times New Roman" w:eastAsia="Calibri" w:hAnsi="Times New Roman" w:cs="Times New Roman"/>
                <w:sz w:val="24"/>
                <w:szCs w:val="24"/>
                <w:lang w:bidi="ar-SA"/>
              </w:rPr>
              <w:br/>
              <w:t xml:space="preserve">Explain IR field applications  </w:t>
            </w:r>
          </w:p>
          <w:p w14:paraId="71BFC1FE" w14:textId="77777777" w:rsidR="00711B82" w:rsidRDefault="00711B82" w:rsidP="00711B82">
            <w:pPr>
              <w:spacing w:line="276" w:lineRule="auto"/>
              <w:jc w:val="right"/>
              <w:rPr>
                <w:rFonts w:asciiTheme="majorBidi" w:hAnsiTheme="majorBidi" w:cs="B Nazanin"/>
                <w:b/>
                <w:bCs/>
                <w:sz w:val="28"/>
                <w:szCs w:val="28"/>
                <w:rtl/>
              </w:rPr>
            </w:pPr>
          </w:p>
        </w:tc>
        <w:tc>
          <w:tcPr>
            <w:tcW w:w="1128" w:type="dxa"/>
            <w:gridSpan w:val="2"/>
            <w:shd w:val="clear" w:color="auto" w:fill="auto"/>
          </w:tcPr>
          <w:p w14:paraId="648225D5"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8</w:t>
            </w:r>
          </w:p>
        </w:tc>
        <w:tc>
          <w:tcPr>
            <w:tcW w:w="831" w:type="dxa"/>
            <w:shd w:val="clear" w:color="auto" w:fill="auto"/>
            <w:vAlign w:val="center"/>
          </w:tcPr>
          <w:p w14:paraId="6FF24041"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3B9802B0"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51ABE431"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4A5E05DD" w14:textId="77777777" w:rsidR="00711B82" w:rsidRDefault="00711B82" w:rsidP="00711B82">
            <w:pPr>
              <w:jc w:val="right"/>
            </w:pPr>
            <w:r w:rsidRPr="000901A6">
              <w:rPr>
                <w:rFonts w:asciiTheme="majorBidi" w:hAnsiTheme="majorBidi" w:cs="B Nazanin"/>
                <w:sz w:val="20"/>
                <w:szCs w:val="20"/>
              </w:rPr>
              <w:t>2,3,5</w:t>
            </w:r>
          </w:p>
        </w:tc>
      </w:tr>
      <w:tr w:rsidR="00711B82" w14:paraId="1B6662FD" w14:textId="77777777" w:rsidTr="00FA2CC0">
        <w:tc>
          <w:tcPr>
            <w:tcW w:w="667" w:type="dxa"/>
            <w:tcBorders>
              <w:left w:val="single" w:sz="24" w:space="0" w:color="auto"/>
            </w:tcBorders>
            <w:shd w:val="clear" w:color="auto" w:fill="FFFF66"/>
            <w:vAlign w:val="center"/>
          </w:tcPr>
          <w:p w14:paraId="58004C4F"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9</w:t>
            </w:r>
          </w:p>
        </w:tc>
        <w:tc>
          <w:tcPr>
            <w:tcW w:w="3520" w:type="dxa"/>
            <w:gridSpan w:val="3"/>
            <w:shd w:val="clear" w:color="auto" w:fill="auto"/>
            <w:vAlign w:val="center"/>
          </w:tcPr>
          <w:p w14:paraId="1E7C686A" w14:textId="77777777" w:rsidR="00711B82" w:rsidRDefault="00711B82" w:rsidP="00711B82">
            <w:pPr>
              <w:spacing w:after="200" w:line="276" w:lineRule="auto"/>
              <w:rPr>
                <w:rFonts w:ascii="Calibri" w:eastAsia="Calibri" w:hAnsi="Calibri" w:cs="Arial"/>
                <w:rtl/>
              </w:rPr>
            </w:pPr>
            <w:r>
              <w:rPr>
                <w:rFonts w:ascii="Calibri" w:eastAsia="Calibri" w:hAnsi="Calibri" w:cs="Arial" w:hint="cs"/>
                <w:rtl/>
              </w:rPr>
              <w:t>گاز کروماتوگرافی:</w:t>
            </w:r>
          </w:p>
          <w:p w14:paraId="25BE6BB3"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اصول آنالیز دستگاهی روش و  کار با دستگاه</w:t>
            </w:r>
          </w:p>
          <w:p w14:paraId="1536668E"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lastRenderedPageBreak/>
              <w:t>گازکروماتوگرافی</w:t>
            </w:r>
          </w:p>
          <w:p w14:paraId="630915B9" w14:textId="77777777" w:rsidR="00711B82" w:rsidRDefault="00711B82" w:rsidP="00711B82">
            <w:pPr>
              <w:bidi w:val="0"/>
              <w:spacing w:after="200" w:line="276" w:lineRule="auto"/>
              <w:rPr>
                <w:rFonts w:ascii="Calibri" w:eastAsia="Calibri" w:hAnsi="Calibri" w:cs="Arial"/>
                <w:rtl/>
                <w:lang w:bidi="ar-SA"/>
              </w:rPr>
            </w:pPr>
          </w:p>
          <w:p w14:paraId="6E9346A0" w14:textId="77777777" w:rsidR="00711B82" w:rsidRDefault="00711B82" w:rsidP="00711B82">
            <w:pPr>
              <w:pStyle w:val="Default"/>
            </w:pPr>
            <w:r>
              <w:t xml:space="preserve">Key topics: </w:t>
            </w:r>
          </w:p>
          <w:p w14:paraId="230961F6" w14:textId="77777777" w:rsidR="00711B82" w:rsidRDefault="00711B82" w:rsidP="00711B82">
            <w:pPr>
              <w:pStyle w:val="Default"/>
            </w:pPr>
            <w:r>
              <w:t>Principles of Gas chromatography</w:t>
            </w:r>
          </w:p>
          <w:p w14:paraId="39FFDB55" w14:textId="77777777" w:rsidR="00711B82" w:rsidRDefault="00711B82" w:rsidP="00711B82">
            <w:pPr>
              <w:pStyle w:val="Default"/>
            </w:pPr>
            <w:r>
              <w:t>instrument for Gas Chromatography</w:t>
            </w:r>
          </w:p>
          <w:p w14:paraId="278E11DD" w14:textId="77777777" w:rsidR="00711B82" w:rsidRDefault="00711B82" w:rsidP="00711B82">
            <w:pPr>
              <w:pStyle w:val="Default"/>
            </w:pPr>
          </w:p>
          <w:p w14:paraId="105017CA" w14:textId="77777777" w:rsidR="00711B82" w:rsidRDefault="00711B82" w:rsidP="00711B82">
            <w:pPr>
              <w:pStyle w:val="Default"/>
            </w:pPr>
            <w:r>
              <w:t xml:space="preserve">Learning Objectives: </w:t>
            </w:r>
          </w:p>
          <w:p w14:paraId="6BAD6551" w14:textId="77777777" w:rsidR="00711B82" w:rsidRDefault="00711B82" w:rsidP="00711B82">
            <w:pPr>
              <w:pStyle w:val="Default"/>
            </w:pPr>
            <w:r>
              <w:t xml:space="preserve">Upon completion of the lesson, participants will be able to: </w:t>
            </w:r>
          </w:p>
          <w:p w14:paraId="7614B275" w14:textId="77777777" w:rsidR="00711B82" w:rsidRDefault="00711B82" w:rsidP="00711B82">
            <w:pPr>
              <w:pStyle w:val="Default"/>
            </w:pPr>
            <w:r>
              <w:t>Name two types of Gas chromatography</w:t>
            </w:r>
          </w:p>
          <w:p w14:paraId="130F3136" w14:textId="77777777" w:rsidR="00711B82" w:rsidRDefault="00711B82" w:rsidP="00711B82">
            <w:pPr>
              <w:pStyle w:val="Default"/>
            </w:pPr>
            <w:r>
              <w:t xml:space="preserve">Explain general principles of Gas chromatography. </w:t>
            </w:r>
          </w:p>
          <w:p w14:paraId="48DF9E16" w14:textId="77777777" w:rsidR="00711B82" w:rsidRDefault="00711B82" w:rsidP="00711B82">
            <w:pPr>
              <w:pStyle w:val="Default"/>
              <w:numPr>
                <w:ilvl w:val="0"/>
                <w:numId w:val="19"/>
              </w:numPr>
            </w:pPr>
            <w:r>
              <w:t>Describe instruments for Gas Liquid chromatography.</w:t>
            </w:r>
          </w:p>
          <w:p w14:paraId="45C0980B" w14:textId="77777777" w:rsidR="00711B82" w:rsidRPr="00197698" w:rsidRDefault="00711B82" w:rsidP="00711B82">
            <w:pPr>
              <w:bidi w:val="0"/>
              <w:spacing w:after="200" w:line="276" w:lineRule="auto"/>
              <w:rPr>
                <w:rFonts w:ascii="Calibri" w:eastAsia="Calibri" w:hAnsi="Calibri" w:cs="Arial"/>
                <w:rtl/>
                <w:lang w:bidi="ar-SA"/>
              </w:rPr>
            </w:pPr>
          </w:p>
        </w:tc>
        <w:tc>
          <w:tcPr>
            <w:tcW w:w="1128" w:type="dxa"/>
            <w:gridSpan w:val="2"/>
            <w:shd w:val="clear" w:color="auto" w:fill="auto"/>
          </w:tcPr>
          <w:p w14:paraId="0895C6F9" w14:textId="77777777" w:rsidR="00711B82" w:rsidRDefault="00711B82" w:rsidP="00711B82">
            <w:pPr>
              <w:jc w:val="center"/>
            </w:pPr>
            <w:r w:rsidRPr="00C9504A">
              <w:rPr>
                <w:rFonts w:asciiTheme="majorBidi" w:hAnsiTheme="majorBidi" w:cs="B Nazanin"/>
                <w:sz w:val="20"/>
                <w:szCs w:val="20"/>
              </w:rPr>
              <w:lastRenderedPageBreak/>
              <w:t>Week</w:t>
            </w:r>
            <w:r>
              <w:rPr>
                <w:rFonts w:asciiTheme="majorBidi" w:hAnsiTheme="majorBidi" w:cs="B Nazanin"/>
                <w:sz w:val="20"/>
                <w:szCs w:val="20"/>
              </w:rPr>
              <w:t xml:space="preserve"> 9</w:t>
            </w:r>
          </w:p>
        </w:tc>
        <w:tc>
          <w:tcPr>
            <w:tcW w:w="831" w:type="dxa"/>
            <w:shd w:val="clear" w:color="auto" w:fill="auto"/>
            <w:vAlign w:val="center"/>
          </w:tcPr>
          <w:p w14:paraId="74FF044A"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76546FCF"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w:t>
            </w:r>
            <w:r w:rsidRPr="005341E1">
              <w:rPr>
                <w:rFonts w:asciiTheme="majorBidi" w:hAnsiTheme="majorBidi" w:cs="B Nazanin" w:hint="cs"/>
                <w:sz w:val="20"/>
                <w:szCs w:val="20"/>
                <w:rtl/>
              </w:rPr>
              <w:lastRenderedPageBreak/>
              <w:t>بر مبنای حل مساله</w:t>
            </w:r>
          </w:p>
        </w:tc>
        <w:tc>
          <w:tcPr>
            <w:tcW w:w="2106" w:type="dxa"/>
            <w:gridSpan w:val="3"/>
            <w:shd w:val="clear" w:color="auto" w:fill="auto"/>
            <w:vAlign w:val="center"/>
          </w:tcPr>
          <w:p w14:paraId="20524BD1"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10334EE5" w14:textId="77777777" w:rsidR="00711B82" w:rsidRDefault="00711B82" w:rsidP="00711B82">
            <w:pPr>
              <w:jc w:val="right"/>
            </w:pPr>
            <w:r w:rsidRPr="000901A6">
              <w:rPr>
                <w:rFonts w:asciiTheme="majorBidi" w:hAnsiTheme="majorBidi" w:cs="B Nazanin"/>
                <w:sz w:val="20"/>
                <w:szCs w:val="20"/>
              </w:rPr>
              <w:t>2,3,5</w:t>
            </w:r>
          </w:p>
        </w:tc>
      </w:tr>
      <w:tr w:rsidR="00711B82" w14:paraId="39173D18" w14:textId="77777777" w:rsidTr="00FA2CC0">
        <w:tc>
          <w:tcPr>
            <w:tcW w:w="667" w:type="dxa"/>
            <w:tcBorders>
              <w:left w:val="single" w:sz="24" w:space="0" w:color="auto"/>
            </w:tcBorders>
            <w:shd w:val="clear" w:color="auto" w:fill="FFFF66"/>
            <w:vAlign w:val="center"/>
          </w:tcPr>
          <w:p w14:paraId="41F03570"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10</w:t>
            </w:r>
          </w:p>
        </w:tc>
        <w:tc>
          <w:tcPr>
            <w:tcW w:w="3520" w:type="dxa"/>
            <w:gridSpan w:val="3"/>
            <w:shd w:val="clear" w:color="auto" w:fill="auto"/>
            <w:vAlign w:val="center"/>
          </w:tcPr>
          <w:p w14:paraId="373EE600"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کاربرد گازکروماتوگرافی در آنالیز نمونه های هوا در بهداشت حرفه ای</w:t>
            </w:r>
          </w:p>
          <w:p w14:paraId="030A5F73" w14:textId="77777777" w:rsidR="00711B82" w:rsidRDefault="00711B82" w:rsidP="00711B82">
            <w:pPr>
              <w:bidi w:val="0"/>
              <w:spacing w:after="200" w:line="276" w:lineRule="auto"/>
              <w:rPr>
                <w:rFonts w:ascii="Calibri" w:eastAsia="Calibri" w:hAnsi="Calibri" w:cs="Arial"/>
                <w:rtl/>
                <w:lang w:bidi="ar-SA"/>
              </w:rPr>
            </w:pPr>
          </w:p>
          <w:p w14:paraId="3FFC8343"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 xml:space="preserve">Key topics: </w:t>
            </w:r>
            <w:r w:rsidRPr="003E74C3">
              <w:rPr>
                <w:rFonts w:ascii="Times New Roman" w:eastAsia="Calibri" w:hAnsi="Times New Roman" w:cs="Times New Roman"/>
                <w:sz w:val="24"/>
                <w:szCs w:val="24"/>
                <w:lang w:bidi="ar-SA"/>
              </w:rPr>
              <w:br/>
              <w:t xml:space="preserve">Applications of GC in industrial hygiene  </w:t>
            </w:r>
          </w:p>
          <w:p w14:paraId="55447BEE"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b/>
                <w:bCs/>
                <w:sz w:val="24"/>
                <w:szCs w:val="24"/>
                <w:lang w:bidi="ar-SA"/>
              </w:rPr>
              <w:t xml:space="preserve">Learning Objectives: </w:t>
            </w:r>
          </w:p>
          <w:p w14:paraId="3F533B18"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 xml:space="preserve">Upon completion of the lesson, participants will be able to: </w:t>
            </w:r>
            <w:r w:rsidRPr="003E74C3">
              <w:rPr>
                <w:rFonts w:ascii="Times New Roman" w:eastAsia="Calibri" w:hAnsi="Times New Roman" w:cs="Times New Roman"/>
                <w:sz w:val="24"/>
                <w:szCs w:val="24"/>
                <w:lang w:bidi="ar-SA"/>
              </w:rPr>
              <w:br/>
              <w:t>Explain applications of various types of GC in work environment assessment.</w:t>
            </w:r>
            <w:r w:rsidRPr="003E74C3">
              <w:rPr>
                <w:rFonts w:ascii="Times New Roman" w:eastAsia="Calibri" w:hAnsi="Times New Roman" w:cs="Times New Roman"/>
                <w:sz w:val="24"/>
                <w:szCs w:val="24"/>
                <w:lang w:bidi="ar-SA"/>
              </w:rPr>
              <w:br/>
              <w:t>Describe type of chemical hazards the GC can be used for their analysis.</w:t>
            </w:r>
          </w:p>
          <w:p w14:paraId="770ED531"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tcPr>
          <w:p w14:paraId="0F15B1F7" w14:textId="77777777" w:rsidR="00711B82" w:rsidRDefault="00711B82" w:rsidP="00711B82">
            <w:pPr>
              <w:jc w:val="center"/>
            </w:pPr>
            <w:r w:rsidRPr="00C9504A">
              <w:rPr>
                <w:rFonts w:asciiTheme="majorBidi" w:hAnsiTheme="majorBidi" w:cs="B Nazanin"/>
                <w:sz w:val="20"/>
                <w:szCs w:val="20"/>
              </w:rPr>
              <w:t>Week</w:t>
            </w:r>
            <w:r>
              <w:rPr>
                <w:rFonts w:asciiTheme="majorBidi" w:hAnsiTheme="majorBidi" w:cs="B Nazanin"/>
                <w:sz w:val="20"/>
                <w:szCs w:val="20"/>
              </w:rPr>
              <w:t xml:space="preserve"> 10</w:t>
            </w:r>
          </w:p>
        </w:tc>
        <w:tc>
          <w:tcPr>
            <w:tcW w:w="831" w:type="dxa"/>
            <w:shd w:val="clear" w:color="auto" w:fill="auto"/>
            <w:vAlign w:val="center"/>
          </w:tcPr>
          <w:p w14:paraId="4E58F944"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465F89CF"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5A369773"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7B5CFB07" w14:textId="77777777" w:rsidR="00711B82" w:rsidRDefault="00711B82" w:rsidP="00711B82">
            <w:pPr>
              <w:jc w:val="right"/>
            </w:pPr>
            <w:r w:rsidRPr="000901A6">
              <w:rPr>
                <w:rFonts w:asciiTheme="majorBidi" w:hAnsiTheme="majorBidi" w:cs="B Nazanin"/>
                <w:sz w:val="20"/>
                <w:szCs w:val="20"/>
              </w:rPr>
              <w:t>2,3,5</w:t>
            </w:r>
          </w:p>
        </w:tc>
      </w:tr>
      <w:tr w:rsidR="00711B82" w14:paraId="1AB16C2A" w14:textId="77777777" w:rsidTr="00FA2CC0">
        <w:tc>
          <w:tcPr>
            <w:tcW w:w="667" w:type="dxa"/>
            <w:tcBorders>
              <w:left w:val="single" w:sz="24" w:space="0" w:color="auto"/>
            </w:tcBorders>
            <w:shd w:val="clear" w:color="auto" w:fill="FFFF66"/>
            <w:vAlign w:val="center"/>
          </w:tcPr>
          <w:p w14:paraId="4B8F9DCE"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11</w:t>
            </w:r>
          </w:p>
        </w:tc>
        <w:tc>
          <w:tcPr>
            <w:tcW w:w="3520" w:type="dxa"/>
            <w:gridSpan w:val="3"/>
            <w:shd w:val="clear" w:color="auto" w:fill="auto"/>
            <w:vAlign w:val="center"/>
          </w:tcPr>
          <w:p w14:paraId="5FA5CABD"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روش کروماتوگرافی مایع تحت فشار:</w:t>
            </w:r>
          </w:p>
          <w:p w14:paraId="765FABDE"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اصول و روش آنالیز نمونه های هوا در بهداشت حرفه ای</w:t>
            </w:r>
          </w:p>
          <w:p w14:paraId="4F51637A" w14:textId="77777777" w:rsidR="00711B82" w:rsidRDefault="00711B82" w:rsidP="00711B82">
            <w:pPr>
              <w:bidi w:val="0"/>
              <w:spacing w:after="200" w:line="276" w:lineRule="auto"/>
              <w:rPr>
                <w:rFonts w:ascii="Calibri" w:eastAsia="Calibri" w:hAnsi="Calibri" w:cs="Arial"/>
                <w:rtl/>
                <w:lang w:bidi="ar-SA"/>
              </w:rPr>
            </w:pPr>
          </w:p>
          <w:p w14:paraId="006214AB"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Key topics:</w:t>
            </w:r>
            <w:r w:rsidRPr="003E74C3">
              <w:rPr>
                <w:rFonts w:ascii="Times New Roman" w:eastAsia="Calibri" w:hAnsi="Times New Roman" w:cs="Times New Roman"/>
                <w:sz w:val="24"/>
                <w:szCs w:val="24"/>
                <w:lang w:bidi="ar-SA"/>
              </w:rPr>
              <w:br/>
              <w:t>High Pressure Liquid Chromatography HPLC</w:t>
            </w:r>
          </w:p>
          <w:p w14:paraId="4DBF9353"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b/>
                <w:bCs/>
                <w:sz w:val="24"/>
                <w:szCs w:val="24"/>
                <w:lang w:bidi="ar-SA"/>
              </w:rPr>
              <w:t xml:space="preserve">Learning Objectives: </w:t>
            </w:r>
            <w:r w:rsidRPr="003E74C3">
              <w:rPr>
                <w:rFonts w:ascii="Times New Roman" w:eastAsia="Calibri" w:hAnsi="Times New Roman" w:cs="Times New Roman"/>
                <w:sz w:val="24"/>
                <w:szCs w:val="24"/>
                <w:lang w:bidi="ar-SA"/>
              </w:rPr>
              <w:br/>
              <w:t xml:space="preserve">Upon completion of the lesson, participants will be able to: </w:t>
            </w:r>
            <w:r w:rsidRPr="003E74C3">
              <w:rPr>
                <w:rFonts w:ascii="Times New Roman" w:eastAsia="Calibri" w:hAnsi="Times New Roman" w:cs="Times New Roman"/>
                <w:sz w:val="24"/>
                <w:szCs w:val="24"/>
                <w:lang w:bidi="ar-SA"/>
              </w:rPr>
              <w:br/>
              <w:t>Explain general principles of High Pressure Liquid Chromatography.</w:t>
            </w:r>
            <w:r w:rsidRPr="003E74C3">
              <w:rPr>
                <w:rFonts w:ascii="Times New Roman" w:eastAsia="Calibri" w:hAnsi="Times New Roman" w:cs="Times New Roman"/>
                <w:sz w:val="24"/>
                <w:szCs w:val="24"/>
                <w:lang w:bidi="ar-SA"/>
              </w:rPr>
              <w:br/>
            </w:r>
            <w:r w:rsidRPr="003E74C3">
              <w:rPr>
                <w:rFonts w:ascii="Times New Roman" w:eastAsia="Calibri" w:hAnsi="Times New Roman" w:cs="Times New Roman"/>
                <w:sz w:val="24"/>
                <w:szCs w:val="24"/>
                <w:lang w:bidi="ar-SA"/>
              </w:rPr>
              <w:lastRenderedPageBreak/>
              <w:t>Explain applications of High Pressure Liquid Chromatography.</w:t>
            </w:r>
          </w:p>
          <w:p w14:paraId="4983C1A0"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tcPr>
          <w:p w14:paraId="5EA8039F" w14:textId="77777777" w:rsidR="00711B82" w:rsidRDefault="00711B82" w:rsidP="00711B82">
            <w:pPr>
              <w:jc w:val="center"/>
            </w:pPr>
            <w:r w:rsidRPr="00C9504A">
              <w:rPr>
                <w:rFonts w:asciiTheme="majorBidi" w:hAnsiTheme="majorBidi" w:cs="B Nazanin"/>
                <w:sz w:val="20"/>
                <w:szCs w:val="20"/>
              </w:rPr>
              <w:lastRenderedPageBreak/>
              <w:t>Week</w:t>
            </w:r>
            <w:r>
              <w:rPr>
                <w:rFonts w:asciiTheme="majorBidi" w:hAnsiTheme="majorBidi" w:cs="B Nazanin"/>
                <w:sz w:val="20"/>
                <w:szCs w:val="20"/>
              </w:rPr>
              <w:t xml:space="preserve"> 11</w:t>
            </w:r>
          </w:p>
        </w:tc>
        <w:tc>
          <w:tcPr>
            <w:tcW w:w="831" w:type="dxa"/>
            <w:shd w:val="clear" w:color="auto" w:fill="auto"/>
            <w:vAlign w:val="center"/>
          </w:tcPr>
          <w:p w14:paraId="6E9FC533"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025D1896"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4884EB10"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2E3AA3FA" w14:textId="77777777" w:rsidR="00711B82" w:rsidRDefault="00711B82" w:rsidP="00711B82">
            <w:pPr>
              <w:jc w:val="right"/>
            </w:pPr>
            <w:r w:rsidRPr="000901A6">
              <w:rPr>
                <w:rFonts w:asciiTheme="majorBidi" w:hAnsiTheme="majorBidi" w:cs="B Nazanin"/>
                <w:sz w:val="20"/>
                <w:szCs w:val="20"/>
              </w:rPr>
              <w:t>2,3,5</w:t>
            </w:r>
          </w:p>
        </w:tc>
      </w:tr>
      <w:tr w:rsidR="00711B82" w14:paraId="59B340C6" w14:textId="77777777" w:rsidTr="00FA2CC0">
        <w:tc>
          <w:tcPr>
            <w:tcW w:w="667" w:type="dxa"/>
            <w:tcBorders>
              <w:left w:val="single" w:sz="24" w:space="0" w:color="auto"/>
            </w:tcBorders>
            <w:shd w:val="clear" w:color="auto" w:fill="FFFF66"/>
            <w:vAlign w:val="center"/>
          </w:tcPr>
          <w:p w14:paraId="238F3F88"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12</w:t>
            </w:r>
          </w:p>
        </w:tc>
        <w:tc>
          <w:tcPr>
            <w:tcW w:w="3520" w:type="dxa"/>
            <w:gridSpan w:val="3"/>
            <w:shd w:val="clear" w:color="auto" w:fill="auto"/>
            <w:vAlign w:val="center"/>
          </w:tcPr>
          <w:p w14:paraId="498507B1"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روش جذب اتمی:</w:t>
            </w:r>
          </w:p>
          <w:p w14:paraId="0F84EF7D"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اصول و روش تجزیه آلاینده های هوابرد در بهداشت صنعتی</w:t>
            </w:r>
          </w:p>
          <w:p w14:paraId="79E44E3F" w14:textId="77777777" w:rsidR="00711B82" w:rsidRDefault="00711B82" w:rsidP="00711B82">
            <w:pPr>
              <w:bidi w:val="0"/>
              <w:spacing w:after="200" w:line="276" w:lineRule="auto"/>
              <w:rPr>
                <w:rFonts w:ascii="Calibri" w:eastAsia="Calibri" w:hAnsi="Calibri" w:cs="Arial"/>
                <w:rtl/>
                <w:lang w:bidi="ar-SA"/>
              </w:rPr>
            </w:pPr>
          </w:p>
          <w:p w14:paraId="469ABDCC"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 xml:space="preserve">Key topics: </w:t>
            </w:r>
            <w:r w:rsidRPr="003E74C3">
              <w:rPr>
                <w:rFonts w:ascii="Times New Roman" w:eastAsia="Calibri" w:hAnsi="Times New Roman" w:cs="Times New Roman"/>
                <w:sz w:val="24"/>
                <w:szCs w:val="24"/>
                <w:lang w:bidi="ar-SA"/>
              </w:rPr>
              <w:br/>
              <w:t>Spectrometric methods</w:t>
            </w:r>
            <w:r w:rsidRPr="003E74C3">
              <w:rPr>
                <w:rFonts w:ascii="Times New Roman" w:eastAsia="Calibri" w:hAnsi="Times New Roman" w:cs="Times New Roman"/>
                <w:sz w:val="24"/>
                <w:szCs w:val="24"/>
                <w:lang w:bidi="ar-SA"/>
              </w:rPr>
              <w:br/>
              <w:t>atomic absorption spectrometry (AA S)</w:t>
            </w:r>
          </w:p>
          <w:p w14:paraId="39701F24"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b/>
                <w:bCs/>
                <w:sz w:val="24"/>
                <w:szCs w:val="24"/>
                <w:lang w:bidi="ar-SA"/>
              </w:rPr>
              <w:t xml:space="preserve">Learning Objectives: </w:t>
            </w:r>
            <w:r w:rsidRPr="003E74C3">
              <w:rPr>
                <w:rFonts w:ascii="Times New Roman" w:eastAsia="Calibri" w:hAnsi="Times New Roman" w:cs="Times New Roman"/>
                <w:sz w:val="24"/>
                <w:szCs w:val="24"/>
                <w:lang w:bidi="ar-SA"/>
              </w:rPr>
              <w:br/>
              <w:t xml:space="preserve">Upon completion of the lesson, participants will be able to: </w:t>
            </w:r>
            <w:r w:rsidRPr="003E74C3">
              <w:rPr>
                <w:rFonts w:ascii="Times New Roman" w:eastAsia="Calibri" w:hAnsi="Times New Roman" w:cs="Times New Roman"/>
                <w:sz w:val="24"/>
                <w:szCs w:val="24"/>
                <w:lang w:bidi="ar-SA"/>
              </w:rPr>
              <w:br/>
              <w:t>Explain the principles of atomic absorption spectrometry.</w:t>
            </w:r>
            <w:r w:rsidRPr="003E74C3">
              <w:rPr>
                <w:rFonts w:ascii="Times New Roman" w:eastAsia="Calibri" w:hAnsi="Times New Roman" w:cs="Times New Roman"/>
                <w:sz w:val="24"/>
                <w:szCs w:val="24"/>
                <w:lang w:bidi="ar-SA"/>
              </w:rPr>
              <w:br/>
              <w:t>Name various types of spectrometric methods.</w:t>
            </w:r>
            <w:r w:rsidRPr="003E74C3">
              <w:rPr>
                <w:rFonts w:ascii="Times New Roman" w:eastAsia="Calibri" w:hAnsi="Times New Roman" w:cs="Times New Roman"/>
                <w:sz w:val="24"/>
                <w:szCs w:val="24"/>
                <w:lang w:bidi="ar-SA"/>
              </w:rPr>
              <w:br/>
              <w:t>Explain applications of Spectrometric methods  in work environment hazard assessment.</w:t>
            </w:r>
          </w:p>
          <w:p w14:paraId="1D676E5D"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vAlign w:val="center"/>
          </w:tcPr>
          <w:p w14:paraId="2401A7CD" w14:textId="77777777" w:rsidR="00711B82" w:rsidRPr="00DC5530" w:rsidRDefault="00711B82" w:rsidP="00711B82">
            <w:pPr>
              <w:spacing w:line="276" w:lineRule="auto"/>
              <w:jc w:val="center"/>
              <w:rPr>
                <w:rFonts w:asciiTheme="majorBidi" w:hAnsiTheme="majorBidi" w:cs="B Nazanin"/>
                <w:sz w:val="24"/>
                <w:szCs w:val="24"/>
                <w:rtl/>
              </w:rPr>
            </w:pPr>
            <w:r w:rsidRPr="00DC5530">
              <w:rPr>
                <w:rFonts w:asciiTheme="majorBidi" w:hAnsiTheme="majorBidi" w:cs="B Nazanin"/>
                <w:sz w:val="24"/>
                <w:szCs w:val="24"/>
              </w:rPr>
              <w:t>Week12</w:t>
            </w:r>
          </w:p>
        </w:tc>
        <w:tc>
          <w:tcPr>
            <w:tcW w:w="831" w:type="dxa"/>
            <w:shd w:val="clear" w:color="auto" w:fill="auto"/>
            <w:vAlign w:val="center"/>
          </w:tcPr>
          <w:p w14:paraId="6E8F17EC"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02959846"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3FFF5952"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421278DB" w14:textId="77777777" w:rsidR="00711B82" w:rsidRDefault="00711B82" w:rsidP="00711B82">
            <w:pPr>
              <w:jc w:val="right"/>
            </w:pPr>
            <w:r w:rsidRPr="000901A6">
              <w:rPr>
                <w:rFonts w:asciiTheme="majorBidi" w:hAnsiTheme="majorBidi" w:cs="B Nazanin"/>
                <w:sz w:val="20"/>
                <w:szCs w:val="20"/>
              </w:rPr>
              <w:t>2,3,5</w:t>
            </w:r>
          </w:p>
        </w:tc>
      </w:tr>
      <w:tr w:rsidR="00711B82" w14:paraId="4233999F" w14:textId="77777777" w:rsidTr="00FA2CC0">
        <w:tc>
          <w:tcPr>
            <w:tcW w:w="667" w:type="dxa"/>
            <w:tcBorders>
              <w:left w:val="single" w:sz="24" w:space="0" w:color="auto"/>
            </w:tcBorders>
            <w:shd w:val="clear" w:color="auto" w:fill="FFFF66"/>
            <w:vAlign w:val="center"/>
          </w:tcPr>
          <w:p w14:paraId="4CC8D641"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13</w:t>
            </w:r>
          </w:p>
        </w:tc>
        <w:tc>
          <w:tcPr>
            <w:tcW w:w="3520" w:type="dxa"/>
            <w:gridSpan w:val="3"/>
            <w:shd w:val="clear" w:color="auto" w:fill="auto"/>
            <w:vAlign w:val="center"/>
          </w:tcPr>
          <w:p w14:paraId="4FD04BC9"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روش آنالیز میکروسکوپی در آنالیز نمونه های هوای محیط کار:</w:t>
            </w:r>
          </w:p>
          <w:p w14:paraId="04F84580"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اصول و روش کار</w:t>
            </w:r>
          </w:p>
          <w:p w14:paraId="438EED0E"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Key topics:</w:t>
            </w:r>
            <w:r w:rsidRPr="003E74C3">
              <w:rPr>
                <w:rFonts w:ascii="Times New Roman" w:eastAsia="Calibri" w:hAnsi="Times New Roman" w:cs="Times New Roman"/>
                <w:sz w:val="24"/>
                <w:szCs w:val="24"/>
                <w:lang w:bidi="ar-SA"/>
              </w:rPr>
              <w:br/>
              <w:t xml:space="preserve">Phase Contrast Microscopy. </w:t>
            </w:r>
            <w:r w:rsidRPr="003E74C3">
              <w:rPr>
                <w:rFonts w:ascii="Times New Roman" w:eastAsia="Calibri" w:hAnsi="Times New Roman" w:cs="Times New Roman"/>
                <w:sz w:val="24"/>
                <w:szCs w:val="24"/>
                <w:lang w:bidi="ar-SA"/>
              </w:rPr>
              <w:br/>
            </w:r>
          </w:p>
          <w:p w14:paraId="5D291CB5"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b/>
                <w:bCs/>
                <w:sz w:val="24"/>
                <w:szCs w:val="24"/>
                <w:lang w:bidi="ar-SA"/>
              </w:rPr>
              <w:t xml:space="preserve">Learning Objectives: </w:t>
            </w:r>
            <w:r w:rsidRPr="003E74C3">
              <w:rPr>
                <w:rFonts w:ascii="Times New Roman" w:eastAsia="Calibri" w:hAnsi="Times New Roman" w:cs="Times New Roman"/>
                <w:sz w:val="24"/>
                <w:szCs w:val="24"/>
                <w:lang w:bidi="ar-SA"/>
              </w:rPr>
              <w:br/>
              <w:t xml:space="preserve">Upon completion of the lesson, participants will be able to: </w:t>
            </w:r>
            <w:r w:rsidRPr="003E74C3">
              <w:rPr>
                <w:rFonts w:ascii="Times New Roman" w:eastAsia="Calibri" w:hAnsi="Times New Roman" w:cs="Times New Roman"/>
                <w:sz w:val="24"/>
                <w:szCs w:val="24"/>
                <w:lang w:bidi="ar-SA"/>
              </w:rPr>
              <w:br/>
              <w:t>Name, identify, and assemble the components of a common sampling train, including the specific sampling medium, used for conducting integrated sampling of airborne asbestos fibers.</w:t>
            </w:r>
            <w:r w:rsidRPr="003E74C3">
              <w:rPr>
                <w:rFonts w:ascii="Times New Roman" w:eastAsia="Calibri" w:hAnsi="Times New Roman" w:cs="Times New Roman"/>
                <w:sz w:val="24"/>
                <w:szCs w:val="24"/>
                <w:lang w:bidi="ar-SA"/>
              </w:rPr>
              <w:br/>
              <w:t>Name and identify the components of a phase contrast microscope.</w:t>
            </w:r>
            <w:r w:rsidRPr="003E74C3">
              <w:rPr>
                <w:rFonts w:ascii="Times New Roman" w:eastAsia="Calibri" w:hAnsi="Times New Roman" w:cs="Times New Roman"/>
                <w:sz w:val="24"/>
                <w:szCs w:val="24"/>
                <w:lang w:bidi="ar-SA"/>
              </w:rPr>
              <w:br/>
              <w:t xml:space="preserve">Name, identify, and assemble the components necessary for analysis of samples for asbestos </w:t>
            </w:r>
            <w:r w:rsidRPr="003E74C3">
              <w:rPr>
                <w:rFonts w:ascii="Times New Roman" w:eastAsia="Calibri" w:hAnsi="Times New Roman" w:cs="Times New Roman"/>
                <w:sz w:val="24"/>
                <w:szCs w:val="24"/>
                <w:lang w:bidi="ar-SA"/>
              </w:rPr>
              <w:lastRenderedPageBreak/>
              <w:t>fibers using a phase contrast microscope.</w:t>
            </w:r>
          </w:p>
          <w:p w14:paraId="0D3F37CE"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vAlign w:val="center"/>
          </w:tcPr>
          <w:p w14:paraId="4D4C8A77" w14:textId="77777777" w:rsidR="00711B82" w:rsidRPr="00DC5530" w:rsidRDefault="00711B82" w:rsidP="00711B82">
            <w:pPr>
              <w:spacing w:line="276" w:lineRule="auto"/>
              <w:jc w:val="center"/>
              <w:rPr>
                <w:rFonts w:asciiTheme="majorBidi" w:hAnsiTheme="majorBidi" w:cs="B Nazanin"/>
                <w:sz w:val="24"/>
                <w:szCs w:val="24"/>
                <w:rtl/>
              </w:rPr>
            </w:pPr>
            <w:r>
              <w:rPr>
                <w:rFonts w:asciiTheme="majorBidi" w:hAnsiTheme="majorBidi" w:cs="B Nazanin"/>
                <w:sz w:val="24"/>
                <w:szCs w:val="24"/>
              </w:rPr>
              <w:lastRenderedPageBreak/>
              <w:t>Week13</w:t>
            </w:r>
          </w:p>
        </w:tc>
        <w:tc>
          <w:tcPr>
            <w:tcW w:w="831" w:type="dxa"/>
            <w:shd w:val="clear" w:color="auto" w:fill="auto"/>
            <w:vAlign w:val="center"/>
          </w:tcPr>
          <w:p w14:paraId="0C68CCA7"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2B7FD8D8"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62AE9675"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5ECEE4FD" w14:textId="77777777" w:rsidR="00711B82" w:rsidRDefault="00711B82" w:rsidP="00711B82">
            <w:pPr>
              <w:jc w:val="right"/>
            </w:pPr>
            <w:r w:rsidRPr="000901A6">
              <w:rPr>
                <w:rFonts w:asciiTheme="majorBidi" w:hAnsiTheme="majorBidi" w:cs="B Nazanin"/>
                <w:sz w:val="20"/>
                <w:szCs w:val="20"/>
              </w:rPr>
              <w:t>2,3,5</w:t>
            </w:r>
          </w:p>
        </w:tc>
      </w:tr>
      <w:tr w:rsidR="00711B82" w14:paraId="01DC64F7" w14:textId="77777777" w:rsidTr="00FA2CC0">
        <w:tc>
          <w:tcPr>
            <w:tcW w:w="667" w:type="dxa"/>
            <w:tcBorders>
              <w:left w:val="single" w:sz="24" w:space="0" w:color="auto"/>
            </w:tcBorders>
            <w:shd w:val="clear" w:color="auto" w:fill="FFFF66"/>
            <w:vAlign w:val="center"/>
          </w:tcPr>
          <w:p w14:paraId="50994F30"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14</w:t>
            </w:r>
          </w:p>
        </w:tc>
        <w:tc>
          <w:tcPr>
            <w:tcW w:w="3520" w:type="dxa"/>
            <w:gridSpan w:val="3"/>
            <w:shd w:val="clear" w:color="auto" w:fill="auto"/>
            <w:vAlign w:val="center"/>
          </w:tcPr>
          <w:p w14:paraId="247FC9E4"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روش ارزشیابی الیاف در نمونه های هوا</w:t>
            </w:r>
          </w:p>
          <w:p w14:paraId="5571076B"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sz w:val="24"/>
                <w:szCs w:val="24"/>
                <w:lang w:bidi="ar-SA"/>
              </w:rPr>
              <w:t>Key topics:</w:t>
            </w:r>
            <w:r w:rsidRPr="003E74C3">
              <w:rPr>
                <w:rFonts w:ascii="Times New Roman" w:eastAsia="Calibri" w:hAnsi="Times New Roman" w:cs="Times New Roman"/>
                <w:sz w:val="24"/>
                <w:szCs w:val="24"/>
                <w:lang w:bidi="ar-SA"/>
              </w:rPr>
              <w:br/>
              <w:t>Evaluation of airborne fibers</w:t>
            </w:r>
          </w:p>
          <w:p w14:paraId="6C367AAC" w14:textId="77777777" w:rsidR="00711B82" w:rsidRPr="003E74C3" w:rsidRDefault="00711B82" w:rsidP="00711B82">
            <w:pPr>
              <w:bidi w:val="0"/>
              <w:spacing w:after="200" w:line="276" w:lineRule="auto"/>
              <w:rPr>
                <w:rFonts w:ascii="Times New Roman" w:eastAsia="Calibri" w:hAnsi="Times New Roman" w:cs="Times New Roman"/>
                <w:sz w:val="24"/>
                <w:szCs w:val="24"/>
                <w:lang w:bidi="ar-SA"/>
              </w:rPr>
            </w:pPr>
            <w:r w:rsidRPr="003E74C3">
              <w:rPr>
                <w:rFonts w:ascii="Times New Roman" w:eastAsia="Calibri" w:hAnsi="Times New Roman" w:cs="Times New Roman"/>
                <w:b/>
                <w:bCs/>
                <w:sz w:val="24"/>
                <w:szCs w:val="24"/>
                <w:lang w:bidi="ar-SA"/>
              </w:rPr>
              <w:t xml:space="preserve">Learning Objectives: </w:t>
            </w:r>
            <w:r w:rsidRPr="003E74C3">
              <w:rPr>
                <w:rFonts w:ascii="Times New Roman" w:eastAsia="Calibri" w:hAnsi="Times New Roman" w:cs="Times New Roman"/>
                <w:sz w:val="24"/>
                <w:szCs w:val="24"/>
                <w:lang w:bidi="ar-SA"/>
              </w:rPr>
              <w:br/>
              <w:t xml:space="preserve">Upon completion of the lesson, participants will be able to: </w:t>
            </w:r>
            <w:r w:rsidRPr="003E74C3">
              <w:rPr>
                <w:rFonts w:ascii="Times New Roman" w:eastAsia="Calibri" w:hAnsi="Times New Roman" w:cs="Times New Roman"/>
                <w:sz w:val="24"/>
                <w:szCs w:val="24"/>
                <w:lang w:bidi="ar-SA"/>
              </w:rPr>
              <w:br/>
              <w:t>Perform applicable calculations and conversions related to pre- and post-sampling flow rate of an air sampling pump, average flow rate of an air sampling pump, sampling time, sampled air volume, number of fibers counted, and concentration of fibers in units of fibers per cubic meter (f/cm3).</w:t>
            </w:r>
          </w:p>
          <w:p w14:paraId="010CFA6B" w14:textId="77777777" w:rsidR="00711B82" w:rsidRDefault="00711B82" w:rsidP="00711B82">
            <w:pPr>
              <w:spacing w:line="276" w:lineRule="auto"/>
              <w:jc w:val="center"/>
              <w:rPr>
                <w:rFonts w:asciiTheme="majorBidi" w:hAnsiTheme="majorBidi" w:cs="B Nazanin"/>
                <w:b/>
                <w:bCs/>
                <w:sz w:val="28"/>
                <w:szCs w:val="28"/>
                <w:rtl/>
              </w:rPr>
            </w:pPr>
          </w:p>
        </w:tc>
        <w:tc>
          <w:tcPr>
            <w:tcW w:w="1128" w:type="dxa"/>
            <w:gridSpan w:val="2"/>
            <w:shd w:val="clear" w:color="auto" w:fill="auto"/>
            <w:vAlign w:val="center"/>
          </w:tcPr>
          <w:p w14:paraId="69EF9DEE" w14:textId="77777777" w:rsidR="00711B82" w:rsidRPr="00DC5530" w:rsidRDefault="00711B82" w:rsidP="00711B82">
            <w:pPr>
              <w:spacing w:line="276" w:lineRule="auto"/>
              <w:jc w:val="center"/>
              <w:rPr>
                <w:rFonts w:asciiTheme="majorBidi" w:hAnsiTheme="majorBidi" w:cs="B Nazanin"/>
                <w:sz w:val="24"/>
                <w:szCs w:val="24"/>
                <w:rtl/>
              </w:rPr>
            </w:pPr>
            <w:r>
              <w:rPr>
                <w:rFonts w:asciiTheme="majorBidi" w:hAnsiTheme="majorBidi" w:cs="B Nazanin"/>
                <w:sz w:val="24"/>
                <w:szCs w:val="24"/>
              </w:rPr>
              <w:t>Week 14</w:t>
            </w:r>
          </w:p>
        </w:tc>
        <w:tc>
          <w:tcPr>
            <w:tcW w:w="831" w:type="dxa"/>
            <w:shd w:val="clear" w:color="auto" w:fill="auto"/>
            <w:vAlign w:val="center"/>
          </w:tcPr>
          <w:p w14:paraId="288AA31B"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69A01A79"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3E2481BA"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19919A62" w14:textId="77777777" w:rsidR="00711B82" w:rsidRDefault="00711B82" w:rsidP="00711B82">
            <w:pPr>
              <w:jc w:val="right"/>
            </w:pPr>
            <w:r w:rsidRPr="000901A6">
              <w:rPr>
                <w:rFonts w:asciiTheme="majorBidi" w:hAnsiTheme="majorBidi" w:cs="B Nazanin"/>
                <w:sz w:val="20"/>
                <w:szCs w:val="20"/>
              </w:rPr>
              <w:t>2,3,5</w:t>
            </w:r>
          </w:p>
        </w:tc>
      </w:tr>
      <w:tr w:rsidR="00711B82" w14:paraId="5E3A3A04" w14:textId="77777777" w:rsidTr="00FA2CC0">
        <w:tc>
          <w:tcPr>
            <w:tcW w:w="667" w:type="dxa"/>
            <w:tcBorders>
              <w:left w:val="single" w:sz="24" w:space="0" w:color="auto"/>
            </w:tcBorders>
            <w:shd w:val="clear" w:color="auto" w:fill="FFFF66"/>
            <w:vAlign w:val="center"/>
          </w:tcPr>
          <w:p w14:paraId="7F1A1684"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15</w:t>
            </w:r>
          </w:p>
        </w:tc>
        <w:tc>
          <w:tcPr>
            <w:tcW w:w="3520" w:type="dxa"/>
            <w:gridSpan w:val="3"/>
            <w:shd w:val="clear" w:color="auto" w:fill="auto"/>
            <w:vAlign w:val="center"/>
          </w:tcPr>
          <w:p w14:paraId="26DECE67" w14:textId="77777777" w:rsidR="00711B82" w:rsidRPr="00BA585C" w:rsidRDefault="00711B82" w:rsidP="00711B82">
            <w:pPr>
              <w:spacing w:after="200"/>
              <w:rPr>
                <w:rFonts w:ascii="Calibri" w:eastAsia="Calibri" w:hAnsi="Calibri" w:cs="B Nazanin"/>
                <w:sz w:val="24"/>
                <w:szCs w:val="24"/>
                <w:rtl/>
              </w:rPr>
            </w:pPr>
            <w:r>
              <w:rPr>
                <w:rFonts w:ascii="Calibri" w:eastAsia="Calibri" w:hAnsi="Calibri" w:cs="B Nazanin"/>
                <w:sz w:val="24"/>
                <w:szCs w:val="24"/>
                <w:rtl/>
              </w:rPr>
              <w:br/>
            </w:r>
            <w:r>
              <w:rPr>
                <w:rFonts w:ascii="Calibri" w:eastAsia="Calibri" w:hAnsi="Calibri" w:cs="B Nazanin" w:hint="cs"/>
                <w:sz w:val="24"/>
                <w:szCs w:val="24"/>
                <w:rtl/>
              </w:rPr>
              <w:t>کنترل کیفی در آنالیز های آزمایشگاهی تجزیه نمونه های هوا</w:t>
            </w:r>
            <w:r>
              <w:rPr>
                <w:rFonts w:ascii="Calibri" w:eastAsia="Calibri" w:hAnsi="Calibri" w:cs="B Nazanin"/>
                <w:sz w:val="24"/>
                <w:szCs w:val="24"/>
                <w:rtl/>
              </w:rPr>
              <w:br/>
            </w:r>
          </w:p>
          <w:p w14:paraId="4CA106FB" w14:textId="77777777" w:rsidR="00711B82" w:rsidRPr="006328D0" w:rsidRDefault="00711B82" w:rsidP="00711B82">
            <w:pPr>
              <w:bidi w:val="0"/>
              <w:spacing w:after="200" w:line="276" w:lineRule="auto"/>
              <w:rPr>
                <w:rFonts w:ascii="Times New Roman" w:eastAsia="Calibri" w:hAnsi="Times New Roman" w:cs="Times New Roman"/>
                <w:sz w:val="24"/>
                <w:szCs w:val="24"/>
                <w:lang w:bidi="ar-SA"/>
              </w:rPr>
            </w:pPr>
            <w:r w:rsidRPr="006328D0">
              <w:rPr>
                <w:rFonts w:ascii="Times New Roman" w:eastAsia="Calibri" w:hAnsi="Times New Roman" w:cs="Times New Roman"/>
                <w:sz w:val="24"/>
                <w:szCs w:val="24"/>
                <w:lang w:bidi="ar-SA"/>
              </w:rPr>
              <w:t>Key topics:</w:t>
            </w:r>
            <w:r w:rsidRPr="006328D0">
              <w:rPr>
                <w:rFonts w:ascii="Times New Roman" w:eastAsia="Calibri" w:hAnsi="Times New Roman" w:cs="Times New Roman"/>
                <w:sz w:val="24"/>
                <w:szCs w:val="24"/>
                <w:lang w:bidi="ar-SA"/>
              </w:rPr>
              <w:br/>
              <w:t>quality control in laboratory analytical analysis:</w:t>
            </w:r>
            <w:r w:rsidRPr="006328D0">
              <w:rPr>
                <w:rFonts w:ascii="Times New Roman" w:eastAsia="Calibri" w:hAnsi="Times New Roman" w:cs="Times New Roman"/>
                <w:sz w:val="24"/>
                <w:szCs w:val="24"/>
                <w:lang w:bidi="ar-SA"/>
              </w:rPr>
              <w:br/>
              <w:t>Accuracy and precision</w:t>
            </w:r>
            <w:r w:rsidRPr="006328D0">
              <w:rPr>
                <w:rFonts w:ascii="Times New Roman" w:eastAsia="Calibri" w:hAnsi="Times New Roman" w:cs="Times New Roman"/>
                <w:sz w:val="24"/>
                <w:szCs w:val="24"/>
                <w:lang w:bidi="ar-SA"/>
              </w:rPr>
              <w:br/>
              <w:t>Sampling and analytical errors</w:t>
            </w:r>
            <w:r w:rsidRPr="006328D0">
              <w:rPr>
                <w:rFonts w:ascii="Times New Roman" w:eastAsia="Calibri" w:hAnsi="Times New Roman" w:cs="Times New Roman"/>
                <w:sz w:val="24"/>
                <w:szCs w:val="24"/>
                <w:lang w:bidi="ar-SA"/>
              </w:rPr>
              <w:br/>
              <w:t>spike sampling</w:t>
            </w:r>
            <w:r w:rsidRPr="006328D0">
              <w:rPr>
                <w:rFonts w:ascii="Times New Roman" w:eastAsia="Calibri" w:hAnsi="Times New Roman" w:cs="Times New Roman"/>
                <w:sz w:val="24"/>
                <w:szCs w:val="24"/>
                <w:lang w:bidi="ar-SA"/>
              </w:rPr>
              <w:br/>
              <w:t xml:space="preserve">confidence limits  </w:t>
            </w:r>
          </w:p>
          <w:p w14:paraId="5895A28C" w14:textId="77777777" w:rsidR="00711B82" w:rsidRPr="006328D0" w:rsidRDefault="00711B82" w:rsidP="00711B82">
            <w:pPr>
              <w:bidi w:val="0"/>
              <w:spacing w:after="200" w:line="276" w:lineRule="auto"/>
              <w:rPr>
                <w:rFonts w:ascii="Times New Roman" w:eastAsia="Calibri" w:hAnsi="Times New Roman" w:cs="Times New Roman"/>
                <w:sz w:val="24"/>
                <w:szCs w:val="24"/>
                <w:lang w:bidi="ar-SA"/>
              </w:rPr>
            </w:pPr>
            <w:r w:rsidRPr="006328D0">
              <w:rPr>
                <w:rFonts w:ascii="Times New Roman" w:eastAsia="Calibri" w:hAnsi="Times New Roman" w:cs="Times New Roman"/>
                <w:b/>
                <w:bCs/>
                <w:sz w:val="24"/>
                <w:szCs w:val="24"/>
                <w:lang w:bidi="ar-SA"/>
              </w:rPr>
              <w:t xml:space="preserve">Learning Objectives: </w:t>
            </w:r>
            <w:r w:rsidRPr="006328D0">
              <w:rPr>
                <w:rFonts w:ascii="Times New Roman" w:eastAsia="Calibri" w:hAnsi="Times New Roman" w:cs="Times New Roman"/>
                <w:sz w:val="24"/>
                <w:szCs w:val="24"/>
                <w:lang w:bidi="ar-SA"/>
              </w:rPr>
              <w:br/>
              <w:t xml:space="preserve">Upon completion of the lesson, participants will be able to: </w:t>
            </w:r>
            <w:r w:rsidRPr="006328D0">
              <w:rPr>
                <w:rFonts w:ascii="Times New Roman" w:eastAsia="Calibri" w:hAnsi="Times New Roman" w:cs="Times New Roman"/>
                <w:sz w:val="24"/>
                <w:szCs w:val="24"/>
                <w:lang w:bidi="ar-SA"/>
              </w:rPr>
              <w:br/>
              <w:t xml:space="preserve">Define sources of sampling and analytical errors. </w:t>
            </w:r>
            <w:r w:rsidRPr="006328D0">
              <w:rPr>
                <w:rFonts w:ascii="Times New Roman" w:eastAsia="Calibri" w:hAnsi="Times New Roman" w:cs="Times New Roman"/>
                <w:sz w:val="24"/>
                <w:szCs w:val="24"/>
                <w:lang w:bidi="ar-SA"/>
              </w:rPr>
              <w:br/>
              <w:t>Define determinate and indeterminate errors.</w:t>
            </w:r>
            <w:r w:rsidRPr="006328D0">
              <w:rPr>
                <w:rFonts w:ascii="Times New Roman" w:eastAsia="Calibri" w:hAnsi="Times New Roman" w:cs="Times New Roman"/>
                <w:sz w:val="24"/>
                <w:szCs w:val="24"/>
                <w:lang w:bidi="ar-SA"/>
              </w:rPr>
              <w:br/>
              <w:t xml:space="preserve">Calculate determinate mean and relative errors through recovery of spiked samples.  </w:t>
            </w:r>
            <w:r w:rsidRPr="006328D0">
              <w:rPr>
                <w:rFonts w:ascii="Times New Roman" w:eastAsia="Calibri" w:hAnsi="Times New Roman" w:cs="Times New Roman"/>
                <w:sz w:val="24"/>
                <w:szCs w:val="24"/>
                <w:lang w:bidi="ar-SA"/>
              </w:rPr>
              <w:br/>
              <w:t>Calculate UCL and LCL for full period sampling and analysis and classify the exposure.</w:t>
            </w:r>
          </w:p>
          <w:p w14:paraId="7F89CD1E" w14:textId="77777777" w:rsidR="00711B82" w:rsidRPr="00E45CAD" w:rsidRDefault="00711B82" w:rsidP="00711B82">
            <w:pPr>
              <w:bidi w:val="0"/>
              <w:rPr>
                <w:rFonts w:ascii="Calibri" w:eastAsia="Calibri" w:hAnsi="Calibri" w:cs="Arial"/>
                <w:lang w:bidi="ar-SA"/>
              </w:rPr>
            </w:pPr>
          </w:p>
          <w:p w14:paraId="648EE631" w14:textId="77777777" w:rsidR="00711B82" w:rsidRDefault="00711B82" w:rsidP="00711B82">
            <w:pPr>
              <w:bidi w:val="0"/>
              <w:spacing w:line="276" w:lineRule="auto"/>
              <w:rPr>
                <w:rFonts w:asciiTheme="majorBidi" w:hAnsiTheme="majorBidi" w:cs="B Nazanin"/>
                <w:b/>
                <w:bCs/>
                <w:sz w:val="28"/>
                <w:szCs w:val="28"/>
                <w:rtl/>
              </w:rPr>
            </w:pPr>
          </w:p>
        </w:tc>
        <w:tc>
          <w:tcPr>
            <w:tcW w:w="1128" w:type="dxa"/>
            <w:gridSpan w:val="2"/>
            <w:shd w:val="clear" w:color="auto" w:fill="auto"/>
            <w:vAlign w:val="center"/>
          </w:tcPr>
          <w:p w14:paraId="5921CE06" w14:textId="77777777" w:rsidR="00711B82" w:rsidRPr="00DC5530" w:rsidRDefault="00711B82" w:rsidP="00711B82">
            <w:pPr>
              <w:spacing w:line="276" w:lineRule="auto"/>
              <w:jc w:val="center"/>
              <w:rPr>
                <w:rFonts w:asciiTheme="majorBidi" w:hAnsiTheme="majorBidi" w:cs="B Nazanin"/>
                <w:sz w:val="24"/>
                <w:szCs w:val="24"/>
                <w:rtl/>
              </w:rPr>
            </w:pPr>
            <w:r>
              <w:rPr>
                <w:rFonts w:asciiTheme="majorBidi" w:hAnsiTheme="majorBidi" w:cs="B Nazanin"/>
                <w:sz w:val="24"/>
                <w:szCs w:val="24"/>
              </w:rPr>
              <w:lastRenderedPageBreak/>
              <w:t>Week 15</w:t>
            </w:r>
          </w:p>
        </w:tc>
        <w:tc>
          <w:tcPr>
            <w:tcW w:w="831" w:type="dxa"/>
            <w:shd w:val="clear" w:color="auto" w:fill="auto"/>
            <w:vAlign w:val="center"/>
          </w:tcPr>
          <w:p w14:paraId="00E9AF6C"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1FFB83A6"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0EF640BD"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181E51F1" w14:textId="77777777" w:rsidR="00711B82" w:rsidRDefault="00711B82" w:rsidP="00711B82">
            <w:pPr>
              <w:jc w:val="right"/>
            </w:pPr>
            <w:r w:rsidRPr="000901A6">
              <w:rPr>
                <w:rFonts w:asciiTheme="majorBidi" w:hAnsiTheme="majorBidi" w:cs="B Nazanin"/>
                <w:sz w:val="20"/>
                <w:szCs w:val="20"/>
              </w:rPr>
              <w:t>2,3,5</w:t>
            </w:r>
          </w:p>
        </w:tc>
      </w:tr>
      <w:tr w:rsidR="00711B82" w14:paraId="611DE720" w14:textId="77777777" w:rsidTr="00FA2CC0">
        <w:tc>
          <w:tcPr>
            <w:tcW w:w="667" w:type="dxa"/>
            <w:tcBorders>
              <w:left w:val="single" w:sz="24" w:space="0" w:color="auto"/>
            </w:tcBorders>
            <w:shd w:val="clear" w:color="auto" w:fill="FFFF66"/>
            <w:vAlign w:val="center"/>
          </w:tcPr>
          <w:p w14:paraId="7AD09B21"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16</w:t>
            </w:r>
          </w:p>
        </w:tc>
        <w:tc>
          <w:tcPr>
            <w:tcW w:w="3520" w:type="dxa"/>
            <w:gridSpan w:val="3"/>
            <w:shd w:val="clear" w:color="auto" w:fill="auto"/>
            <w:vAlign w:val="center"/>
          </w:tcPr>
          <w:p w14:paraId="2FDC4A42" w14:textId="77777777" w:rsidR="00711B82" w:rsidRDefault="00711B82" w:rsidP="00711B82">
            <w:pPr>
              <w:spacing w:after="200" w:line="276" w:lineRule="auto"/>
              <w:rPr>
                <w:rFonts w:ascii="Calibri" w:eastAsia="Calibri" w:hAnsi="Calibri" w:cs="Arial"/>
                <w:rtl/>
                <w:lang w:bidi="ar-SA"/>
              </w:rPr>
            </w:pPr>
            <w:r>
              <w:rPr>
                <w:rFonts w:ascii="Calibri" w:eastAsia="Calibri" w:hAnsi="Calibri" w:cs="Arial" w:hint="cs"/>
                <w:rtl/>
                <w:lang w:bidi="ar-SA"/>
              </w:rPr>
              <w:t>محاسبات در نمونه برداری و آنالیز نمونه های هوا</w:t>
            </w:r>
          </w:p>
          <w:p w14:paraId="311996D3" w14:textId="77777777" w:rsidR="00711B82" w:rsidRPr="002A34E3" w:rsidRDefault="00711B82" w:rsidP="00711B82">
            <w:pPr>
              <w:bidi w:val="0"/>
              <w:spacing w:after="200" w:line="276" w:lineRule="auto"/>
              <w:rPr>
                <w:rFonts w:ascii="Times New Roman" w:eastAsia="Calibri" w:hAnsi="Times New Roman" w:cs="Times New Roman"/>
                <w:sz w:val="24"/>
                <w:szCs w:val="24"/>
                <w:lang w:bidi="ar-SA"/>
              </w:rPr>
            </w:pPr>
            <w:r w:rsidRPr="002A34E3">
              <w:rPr>
                <w:rFonts w:ascii="Times New Roman" w:eastAsia="Calibri" w:hAnsi="Times New Roman" w:cs="Times New Roman"/>
                <w:sz w:val="24"/>
                <w:szCs w:val="24"/>
                <w:lang w:bidi="ar-SA"/>
              </w:rPr>
              <w:t xml:space="preserve">Key topics: </w:t>
            </w:r>
            <w:r w:rsidRPr="002A34E3">
              <w:rPr>
                <w:rFonts w:ascii="Times New Roman" w:eastAsia="Calibri" w:hAnsi="Times New Roman" w:cs="Times New Roman"/>
                <w:sz w:val="24"/>
                <w:szCs w:val="24"/>
                <w:lang w:bidi="ar-SA"/>
              </w:rPr>
              <w:br/>
              <w:t>Calculations related to air sampling and analysis</w:t>
            </w:r>
          </w:p>
          <w:p w14:paraId="3DBBF61E" w14:textId="77777777" w:rsidR="00711B82" w:rsidRPr="002A34E3" w:rsidRDefault="00711B82" w:rsidP="00711B82">
            <w:pPr>
              <w:bidi w:val="0"/>
              <w:spacing w:after="200" w:line="276" w:lineRule="auto"/>
              <w:rPr>
                <w:rFonts w:ascii="Times New Roman" w:eastAsia="Calibri" w:hAnsi="Times New Roman" w:cs="Times New Roman"/>
                <w:sz w:val="24"/>
                <w:szCs w:val="24"/>
                <w:lang w:bidi="ar-SA"/>
              </w:rPr>
            </w:pPr>
            <w:r w:rsidRPr="002A34E3">
              <w:rPr>
                <w:rFonts w:ascii="Times New Roman" w:eastAsia="Calibri" w:hAnsi="Times New Roman" w:cs="Times New Roman"/>
                <w:b/>
                <w:bCs/>
                <w:sz w:val="24"/>
                <w:szCs w:val="24"/>
                <w:lang w:bidi="ar-SA"/>
              </w:rPr>
              <w:t xml:space="preserve">Learning Objectives: </w:t>
            </w:r>
            <w:r w:rsidRPr="002A34E3">
              <w:rPr>
                <w:rFonts w:ascii="Times New Roman" w:eastAsia="Calibri" w:hAnsi="Times New Roman" w:cs="Times New Roman"/>
                <w:sz w:val="24"/>
                <w:szCs w:val="24"/>
                <w:lang w:bidi="ar-SA"/>
              </w:rPr>
              <w:br/>
              <w:t xml:space="preserve">Upon completion of the lesson, participants will be able to: </w:t>
            </w:r>
            <w:r w:rsidRPr="002A34E3">
              <w:rPr>
                <w:rFonts w:ascii="Times New Roman" w:eastAsia="Calibri" w:hAnsi="Times New Roman" w:cs="Times New Roman"/>
                <w:sz w:val="24"/>
                <w:szCs w:val="24"/>
                <w:lang w:bidi="ar-SA"/>
              </w:rPr>
              <w:br/>
              <w:t>perform calculations for determining air concentration of organic vapors.</w:t>
            </w:r>
            <w:r w:rsidRPr="002A34E3">
              <w:rPr>
                <w:rFonts w:ascii="Times New Roman" w:eastAsia="Calibri" w:hAnsi="Times New Roman" w:cs="Times New Roman"/>
                <w:sz w:val="24"/>
                <w:szCs w:val="24"/>
                <w:lang w:bidi="ar-SA"/>
              </w:rPr>
              <w:br/>
              <w:t>Calculate the metal concentration as mg/m</w:t>
            </w:r>
            <w:r w:rsidRPr="002A34E3">
              <w:rPr>
                <w:rFonts w:ascii="Times New Roman" w:eastAsia="Calibri" w:hAnsi="Times New Roman" w:cs="Times New Roman"/>
                <w:sz w:val="24"/>
                <w:szCs w:val="24"/>
                <w:vertAlign w:val="superscript"/>
                <w:lang w:bidi="ar-SA"/>
              </w:rPr>
              <w:t>3</w:t>
            </w:r>
            <w:r w:rsidRPr="002A34E3">
              <w:rPr>
                <w:rFonts w:ascii="Times New Roman" w:eastAsia="Calibri" w:hAnsi="Times New Roman" w:cs="Times New Roman"/>
                <w:sz w:val="24"/>
                <w:szCs w:val="24"/>
                <w:lang w:bidi="ar-SA"/>
              </w:rPr>
              <w:t xml:space="preserve"> in the sampled air.</w:t>
            </w:r>
          </w:p>
          <w:p w14:paraId="6EDDB217" w14:textId="77777777" w:rsidR="00711B82" w:rsidRDefault="00711B82" w:rsidP="00711B82">
            <w:pPr>
              <w:spacing w:line="276" w:lineRule="auto"/>
              <w:rPr>
                <w:rFonts w:asciiTheme="majorBidi" w:hAnsiTheme="majorBidi" w:cs="B Nazanin"/>
                <w:b/>
                <w:bCs/>
                <w:sz w:val="28"/>
                <w:szCs w:val="28"/>
                <w:rtl/>
              </w:rPr>
            </w:pPr>
          </w:p>
        </w:tc>
        <w:tc>
          <w:tcPr>
            <w:tcW w:w="1128" w:type="dxa"/>
            <w:gridSpan w:val="2"/>
            <w:shd w:val="clear" w:color="auto" w:fill="auto"/>
            <w:vAlign w:val="center"/>
          </w:tcPr>
          <w:p w14:paraId="4A060A5A" w14:textId="77777777" w:rsidR="00711B82" w:rsidRPr="00DC5530" w:rsidRDefault="00711B82" w:rsidP="00711B82">
            <w:pPr>
              <w:spacing w:line="276" w:lineRule="auto"/>
              <w:jc w:val="center"/>
              <w:rPr>
                <w:rFonts w:asciiTheme="majorBidi" w:hAnsiTheme="majorBidi" w:cs="B Nazanin"/>
                <w:sz w:val="24"/>
                <w:szCs w:val="24"/>
                <w:rtl/>
              </w:rPr>
            </w:pPr>
            <w:r>
              <w:rPr>
                <w:rFonts w:asciiTheme="majorBidi" w:hAnsiTheme="majorBidi" w:cs="B Nazanin"/>
                <w:sz w:val="24"/>
                <w:szCs w:val="24"/>
              </w:rPr>
              <w:t>Week 16</w:t>
            </w:r>
          </w:p>
        </w:tc>
        <w:tc>
          <w:tcPr>
            <w:tcW w:w="831" w:type="dxa"/>
            <w:shd w:val="clear" w:color="auto" w:fill="auto"/>
            <w:vAlign w:val="center"/>
          </w:tcPr>
          <w:p w14:paraId="64C7EB0C" w14:textId="77777777" w:rsidR="00711B82" w:rsidRDefault="00711B82" w:rsidP="00711B82">
            <w:pPr>
              <w:spacing w:line="276" w:lineRule="auto"/>
              <w:jc w:val="center"/>
              <w:rPr>
                <w:rFonts w:asciiTheme="majorBidi" w:hAnsiTheme="majorBidi" w:cs="B Nazanin"/>
                <w:b/>
                <w:bCs/>
                <w:sz w:val="28"/>
                <w:szCs w:val="28"/>
                <w:rtl/>
              </w:rPr>
            </w:pPr>
          </w:p>
        </w:tc>
        <w:tc>
          <w:tcPr>
            <w:tcW w:w="1354" w:type="dxa"/>
            <w:shd w:val="clear" w:color="auto" w:fill="auto"/>
          </w:tcPr>
          <w:p w14:paraId="649108B8"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shd w:val="clear" w:color="auto" w:fill="auto"/>
            <w:vAlign w:val="center"/>
          </w:tcPr>
          <w:p w14:paraId="2B08611F"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right w:val="single" w:sz="24" w:space="0" w:color="auto"/>
            </w:tcBorders>
            <w:shd w:val="clear" w:color="auto" w:fill="auto"/>
          </w:tcPr>
          <w:p w14:paraId="7B82B9C6" w14:textId="77777777" w:rsidR="00711B82" w:rsidRDefault="00711B82" w:rsidP="00711B82">
            <w:pPr>
              <w:jc w:val="right"/>
            </w:pPr>
            <w:r w:rsidRPr="000901A6">
              <w:rPr>
                <w:rFonts w:asciiTheme="majorBidi" w:hAnsiTheme="majorBidi" w:cs="B Nazanin"/>
                <w:sz w:val="20"/>
                <w:szCs w:val="20"/>
              </w:rPr>
              <w:t>2,3,5</w:t>
            </w:r>
          </w:p>
        </w:tc>
      </w:tr>
      <w:tr w:rsidR="00711B82" w14:paraId="12D3F635" w14:textId="77777777" w:rsidTr="00FA2CC0">
        <w:tc>
          <w:tcPr>
            <w:tcW w:w="667" w:type="dxa"/>
            <w:tcBorders>
              <w:left w:val="single" w:sz="24" w:space="0" w:color="auto"/>
              <w:bottom w:val="single" w:sz="18" w:space="0" w:color="auto"/>
            </w:tcBorders>
            <w:shd w:val="clear" w:color="auto" w:fill="FFFF66"/>
            <w:vAlign w:val="center"/>
          </w:tcPr>
          <w:p w14:paraId="53389CC0" w14:textId="77777777" w:rsidR="00711B82" w:rsidRDefault="00711B82" w:rsidP="00711B8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17</w:t>
            </w:r>
          </w:p>
        </w:tc>
        <w:tc>
          <w:tcPr>
            <w:tcW w:w="3520" w:type="dxa"/>
            <w:gridSpan w:val="3"/>
            <w:tcBorders>
              <w:bottom w:val="single" w:sz="18" w:space="0" w:color="auto"/>
            </w:tcBorders>
            <w:shd w:val="clear" w:color="auto" w:fill="auto"/>
            <w:vAlign w:val="center"/>
          </w:tcPr>
          <w:p w14:paraId="3DE261B1" w14:textId="77777777" w:rsidR="00711B82" w:rsidRDefault="00711B82" w:rsidP="00711B82">
            <w:pPr>
              <w:bidi w:val="0"/>
              <w:jc w:val="both"/>
              <w:rPr>
                <w:rtl/>
              </w:rPr>
            </w:pPr>
          </w:p>
          <w:p w14:paraId="30CAAB61" w14:textId="77777777" w:rsidR="00711B82" w:rsidRDefault="00711B82" w:rsidP="00711B82">
            <w:pPr>
              <w:jc w:val="both"/>
            </w:pPr>
            <w:r>
              <w:rPr>
                <w:rFonts w:hint="cs"/>
                <w:rtl/>
              </w:rPr>
              <w:t>گزارش مرور دانشجویان از مباحث تخصصی</w:t>
            </w:r>
          </w:p>
          <w:p w14:paraId="6A1D672D" w14:textId="77777777" w:rsidR="00711B82" w:rsidRDefault="00711B82" w:rsidP="00711B82">
            <w:pPr>
              <w:bidi w:val="0"/>
              <w:jc w:val="both"/>
              <w:rPr>
                <w:rtl/>
              </w:rPr>
            </w:pPr>
          </w:p>
          <w:p w14:paraId="050C195F" w14:textId="77777777" w:rsidR="00711B82" w:rsidRPr="00091242" w:rsidRDefault="00711B82" w:rsidP="00711B82">
            <w:pPr>
              <w:bidi w:val="0"/>
              <w:jc w:val="both"/>
            </w:pPr>
            <w:r w:rsidRPr="00091242">
              <w:t xml:space="preserve">Present a review literature on radiation health topics. </w:t>
            </w:r>
          </w:p>
          <w:p w14:paraId="3C35F3D4" w14:textId="77777777" w:rsidR="00711B82" w:rsidRPr="00091242" w:rsidRDefault="00711B82" w:rsidP="00711B82">
            <w:pPr>
              <w:pStyle w:val="ListParagraph"/>
              <w:numPr>
                <w:ilvl w:val="0"/>
                <w:numId w:val="7"/>
              </w:numPr>
              <w:bidi w:val="0"/>
              <w:spacing w:after="200" w:line="276" w:lineRule="auto"/>
              <w:jc w:val="both"/>
            </w:pPr>
            <w:r w:rsidRPr="00091242">
              <w:t xml:space="preserve">Each student will present his/her project orally in </w:t>
            </w:r>
            <w:r>
              <w:rPr>
                <w:rFonts w:hint="cs"/>
                <w:rtl/>
              </w:rPr>
              <w:t xml:space="preserve">5 </w:t>
            </w:r>
            <w:r w:rsidRPr="00091242">
              <w:t>minutes in the classroom.</w:t>
            </w:r>
          </w:p>
          <w:p w14:paraId="7CD7ED32" w14:textId="77777777" w:rsidR="00711B82" w:rsidRDefault="00711B82" w:rsidP="00711B82">
            <w:pPr>
              <w:spacing w:line="276" w:lineRule="auto"/>
              <w:jc w:val="right"/>
              <w:rPr>
                <w:rFonts w:asciiTheme="majorBidi" w:hAnsiTheme="majorBidi" w:cs="B Nazanin"/>
                <w:b/>
                <w:bCs/>
                <w:sz w:val="28"/>
                <w:szCs w:val="28"/>
                <w:rtl/>
              </w:rPr>
            </w:pPr>
          </w:p>
        </w:tc>
        <w:tc>
          <w:tcPr>
            <w:tcW w:w="1128" w:type="dxa"/>
            <w:gridSpan w:val="2"/>
            <w:tcBorders>
              <w:bottom w:val="single" w:sz="18" w:space="0" w:color="auto"/>
            </w:tcBorders>
            <w:shd w:val="clear" w:color="auto" w:fill="auto"/>
            <w:vAlign w:val="center"/>
          </w:tcPr>
          <w:p w14:paraId="02B38790" w14:textId="77777777" w:rsidR="00711B82" w:rsidRPr="00DC5530" w:rsidRDefault="00711B82" w:rsidP="00711B82">
            <w:pPr>
              <w:spacing w:line="276" w:lineRule="auto"/>
              <w:jc w:val="center"/>
              <w:rPr>
                <w:rFonts w:asciiTheme="majorBidi" w:hAnsiTheme="majorBidi" w:cs="B Nazanin"/>
                <w:sz w:val="24"/>
                <w:szCs w:val="24"/>
                <w:rtl/>
              </w:rPr>
            </w:pPr>
            <w:r w:rsidRPr="00DC5530">
              <w:rPr>
                <w:rFonts w:asciiTheme="majorBidi" w:hAnsiTheme="majorBidi" w:cs="B Nazanin"/>
                <w:sz w:val="24"/>
                <w:szCs w:val="24"/>
              </w:rPr>
              <w:t>Week 17</w:t>
            </w:r>
          </w:p>
        </w:tc>
        <w:tc>
          <w:tcPr>
            <w:tcW w:w="831" w:type="dxa"/>
            <w:tcBorders>
              <w:bottom w:val="single" w:sz="18" w:space="0" w:color="auto"/>
            </w:tcBorders>
            <w:shd w:val="clear" w:color="auto" w:fill="auto"/>
            <w:vAlign w:val="center"/>
          </w:tcPr>
          <w:p w14:paraId="3C643E1C" w14:textId="77777777" w:rsidR="00711B82" w:rsidRDefault="00711B82" w:rsidP="00711B82">
            <w:pPr>
              <w:spacing w:line="276" w:lineRule="auto"/>
              <w:jc w:val="center"/>
              <w:rPr>
                <w:rFonts w:asciiTheme="majorBidi" w:hAnsiTheme="majorBidi" w:cs="B Nazanin"/>
                <w:b/>
                <w:bCs/>
                <w:sz w:val="28"/>
                <w:szCs w:val="28"/>
                <w:rtl/>
              </w:rPr>
            </w:pPr>
          </w:p>
        </w:tc>
        <w:tc>
          <w:tcPr>
            <w:tcW w:w="1354" w:type="dxa"/>
            <w:tcBorders>
              <w:bottom w:val="single" w:sz="18" w:space="0" w:color="auto"/>
            </w:tcBorders>
            <w:shd w:val="clear" w:color="auto" w:fill="auto"/>
          </w:tcPr>
          <w:p w14:paraId="6CAF84C0" w14:textId="77777777" w:rsidR="00711B82" w:rsidRDefault="00711B82" w:rsidP="00711B82">
            <w:r w:rsidRPr="005341E1">
              <w:rPr>
                <w:rFonts w:asciiTheme="majorBidi" w:hAnsiTheme="majorBidi" w:cs="B Nazanin" w:hint="cs"/>
                <w:sz w:val="20"/>
                <w:szCs w:val="20"/>
                <w:rtl/>
              </w:rPr>
              <w:t>سخنرانی،پرسش و پاسخ،</w:t>
            </w:r>
            <w:r w:rsidRPr="005341E1">
              <w:rPr>
                <w:rFonts w:asciiTheme="majorBidi" w:hAnsiTheme="majorBidi" w:cs="B Nazanin"/>
                <w:sz w:val="20"/>
                <w:szCs w:val="20"/>
              </w:rPr>
              <w:t xml:space="preserve"> </w:t>
            </w:r>
            <w:r w:rsidRPr="005341E1">
              <w:rPr>
                <w:rFonts w:asciiTheme="majorBidi" w:hAnsiTheme="majorBidi" w:cs="B Nazanin" w:hint="cs"/>
                <w:sz w:val="20"/>
                <w:szCs w:val="20"/>
                <w:rtl/>
              </w:rPr>
              <w:t xml:space="preserve"> آموزش الکترونیک، بحث گروهی، یادگیری بر مبنای حل مساله</w:t>
            </w:r>
          </w:p>
        </w:tc>
        <w:tc>
          <w:tcPr>
            <w:tcW w:w="2106" w:type="dxa"/>
            <w:gridSpan w:val="3"/>
            <w:tcBorders>
              <w:bottom w:val="single" w:sz="18" w:space="0" w:color="auto"/>
            </w:tcBorders>
            <w:shd w:val="clear" w:color="auto" w:fill="auto"/>
            <w:vAlign w:val="center"/>
          </w:tcPr>
          <w:p w14:paraId="24849CA8" w14:textId="77777777" w:rsidR="00711B82" w:rsidRDefault="00711B82" w:rsidP="00711B82">
            <w:pPr>
              <w:spacing w:line="276" w:lineRule="auto"/>
              <w:jc w:val="center"/>
              <w:rPr>
                <w:rFonts w:asciiTheme="majorBidi" w:hAnsiTheme="majorBidi" w:cs="B Nazanin"/>
                <w:b/>
                <w:bCs/>
                <w:sz w:val="28"/>
                <w:szCs w:val="28"/>
                <w:rtl/>
              </w:rPr>
            </w:pPr>
          </w:p>
        </w:tc>
        <w:tc>
          <w:tcPr>
            <w:tcW w:w="885" w:type="dxa"/>
            <w:gridSpan w:val="3"/>
            <w:tcBorders>
              <w:bottom w:val="single" w:sz="18" w:space="0" w:color="auto"/>
              <w:right w:val="single" w:sz="24" w:space="0" w:color="auto"/>
            </w:tcBorders>
            <w:shd w:val="clear" w:color="auto" w:fill="auto"/>
          </w:tcPr>
          <w:p w14:paraId="0E7AA9E2" w14:textId="77777777" w:rsidR="00711B82" w:rsidRDefault="00711B82" w:rsidP="00711B82">
            <w:pPr>
              <w:jc w:val="right"/>
            </w:pPr>
            <w:r w:rsidRPr="000901A6">
              <w:rPr>
                <w:rFonts w:asciiTheme="majorBidi" w:hAnsiTheme="majorBidi" w:cs="B Nazanin"/>
                <w:sz w:val="20"/>
                <w:szCs w:val="20"/>
              </w:rPr>
              <w:t>2,3,5</w:t>
            </w:r>
          </w:p>
        </w:tc>
      </w:tr>
      <w:tr w:rsidR="00F16AB5" w14:paraId="68731B7A" w14:textId="77777777" w:rsidTr="00E87B59">
        <w:trPr>
          <w:trHeight w:val="553"/>
        </w:trPr>
        <w:tc>
          <w:tcPr>
            <w:tcW w:w="6146" w:type="dxa"/>
            <w:gridSpan w:val="7"/>
            <w:tcBorders>
              <w:top w:val="single" w:sz="18" w:space="0" w:color="auto"/>
              <w:left w:val="single" w:sz="24" w:space="0" w:color="auto"/>
              <w:bottom w:val="single" w:sz="18" w:space="0" w:color="auto"/>
            </w:tcBorders>
            <w:shd w:val="clear" w:color="auto" w:fill="auto"/>
            <w:vAlign w:val="center"/>
          </w:tcPr>
          <w:p w14:paraId="6898FE15" w14:textId="77777777" w:rsidR="00F16AB5" w:rsidRDefault="00F16AB5" w:rsidP="00F16AB5">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تاریخ امتحان میان ترم: </w:t>
            </w:r>
          </w:p>
        </w:tc>
        <w:tc>
          <w:tcPr>
            <w:tcW w:w="4345" w:type="dxa"/>
            <w:gridSpan w:val="7"/>
            <w:tcBorders>
              <w:top w:val="single" w:sz="18" w:space="0" w:color="auto"/>
              <w:bottom w:val="single" w:sz="18" w:space="0" w:color="auto"/>
              <w:right w:val="single" w:sz="24" w:space="0" w:color="auto"/>
            </w:tcBorders>
            <w:shd w:val="clear" w:color="auto" w:fill="auto"/>
          </w:tcPr>
          <w:p w14:paraId="5058599F" w14:textId="77777777" w:rsidR="00F16AB5" w:rsidRDefault="00F16AB5" w:rsidP="00F16AB5">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پایان ترم:</w:t>
            </w:r>
          </w:p>
        </w:tc>
      </w:tr>
      <w:tr w:rsidR="003C0294" w14:paraId="37449D7D" w14:textId="77777777" w:rsidTr="00E87B59">
        <w:trPr>
          <w:trHeight w:val="398"/>
        </w:trPr>
        <w:tc>
          <w:tcPr>
            <w:tcW w:w="10491" w:type="dxa"/>
            <w:gridSpan w:val="14"/>
            <w:tcBorders>
              <w:top w:val="single" w:sz="18" w:space="0" w:color="auto"/>
              <w:left w:val="single" w:sz="24" w:space="0" w:color="auto"/>
              <w:right w:val="single" w:sz="24" w:space="0" w:color="auto"/>
            </w:tcBorders>
            <w:shd w:val="clear" w:color="auto" w:fill="FFFF66"/>
            <w:vAlign w:val="center"/>
          </w:tcPr>
          <w:p w14:paraId="22F1F4AF" w14:textId="77777777" w:rsidR="003C0294" w:rsidRPr="003C0294" w:rsidRDefault="003C0294" w:rsidP="00EE554A">
            <w:pPr>
              <w:spacing w:line="276" w:lineRule="auto"/>
              <w:rPr>
                <w:rFonts w:asciiTheme="majorBidi" w:hAnsiTheme="majorBidi" w:cs="B Nazanin"/>
                <w:b/>
                <w:bCs/>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sidR="00443A15">
              <w:rPr>
                <w:rFonts w:asciiTheme="majorBidi" w:hAnsiTheme="majorBidi" w:cs="B Nazanin" w:hint="cs"/>
                <w:b/>
                <w:bCs/>
                <w:shd w:val="clear" w:color="auto" w:fill="FFFF66"/>
                <w:rtl/>
              </w:rPr>
              <w:t xml:space="preserve"> ( شماره مربوطه ذیل </w:t>
            </w:r>
            <w:r w:rsidR="00EE554A" w:rsidRPr="00805DFE">
              <w:rPr>
                <w:rFonts w:asciiTheme="majorBidi" w:hAnsiTheme="majorBidi" w:cs="B Nazanin" w:hint="cs"/>
                <w:b/>
                <w:bCs/>
                <w:shd w:val="clear" w:color="auto" w:fill="FFFF66"/>
                <w:rtl/>
              </w:rPr>
              <w:t xml:space="preserve"> ) </w:t>
            </w:r>
            <w:r w:rsidRPr="00805DFE">
              <w:rPr>
                <w:rFonts w:asciiTheme="majorBidi" w:hAnsiTheme="majorBidi" w:cs="B Nazanin" w:hint="cs"/>
                <w:b/>
                <w:bCs/>
                <w:shd w:val="clear" w:color="auto" w:fill="FFFF66"/>
                <w:rtl/>
              </w:rPr>
              <w:t xml:space="preserve"> </w:t>
            </w:r>
            <w:r w:rsidR="007B332C" w:rsidRPr="00805DFE">
              <w:rPr>
                <w:rFonts w:asciiTheme="majorBidi" w:hAnsiTheme="majorBidi" w:cs="B Nazanin" w:hint="cs"/>
                <w:b/>
                <w:bCs/>
                <w:shd w:val="clear" w:color="auto" w:fill="FFFF66"/>
                <w:rtl/>
              </w:rPr>
              <w:t>به تفکی</w:t>
            </w:r>
            <w:r w:rsidR="00EE554A" w:rsidRPr="00805DFE">
              <w:rPr>
                <w:rFonts w:asciiTheme="majorBidi" w:hAnsiTheme="majorBidi" w:cs="B Nazanin" w:hint="cs"/>
                <w:b/>
                <w:bCs/>
                <w:shd w:val="clear" w:color="auto" w:fill="FFFF66"/>
                <w:rtl/>
              </w:rPr>
              <w:t xml:space="preserve">ک </w:t>
            </w:r>
            <w:r w:rsidR="007B332C" w:rsidRPr="00805DFE">
              <w:rPr>
                <w:rFonts w:asciiTheme="majorBidi" w:hAnsiTheme="majorBidi" w:cs="B Nazanin" w:hint="cs"/>
                <w:b/>
                <w:bCs/>
                <w:shd w:val="clear" w:color="auto" w:fill="FFFF66"/>
                <w:rtl/>
              </w:rPr>
              <w:t xml:space="preserve"> </w:t>
            </w:r>
            <w:r w:rsidRPr="00805DFE">
              <w:rPr>
                <w:rFonts w:asciiTheme="majorBidi" w:hAnsiTheme="majorBidi" w:cs="B Nazanin" w:hint="cs"/>
                <w:b/>
                <w:bCs/>
                <w:shd w:val="clear" w:color="auto" w:fill="FFFF66"/>
                <w:rtl/>
              </w:rPr>
              <w:t xml:space="preserve">عناوین درس </w:t>
            </w:r>
            <w:r w:rsidR="007B332C" w:rsidRPr="00805DFE">
              <w:rPr>
                <w:rFonts w:asciiTheme="majorBidi" w:hAnsiTheme="majorBidi" w:cs="B Nazanin" w:hint="cs"/>
                <w:b/>
                <w:bCs/>
                <w:shd w:val="clear" w:color="auto" w:fill="FFFF66"/>
                <w:rtl/>
              </w:rPr>
              <w:t xml:space="preserve">را در </w:t>
            </w:r>
            <w:r w:rsidRPr="00805DFE">
              <w:rPr>
                <w:rFonts w:asciiTheme="majorBidi" w:hAnsiTheme="majorBidi" w:cs="B Nazanin" w:hint="cs"/>
                <w:b/>
                <w:bCs/>
                <w:shd w:val="clear" w:color="auto" w:fill="FFFF66"/>
                <w:rtl/>
              </w:rPr>
              <w:t xml:space="preserve">جدول فوق در ستون مربوطه قید گردد </w:t>
            </w:r>
            <w:r w:rsidR="00EE554A" w:rsidRPr="00805DFE">
              <w:rPr>
                <w:rFonts w:asciiTheme="majorBidi" w:hAnsiTheme="majorBidi" w:cs="B Nazanin" w:hint="cs"/>
                <w:b/>
                <w:bCs/>
                <w:shd w:val="clear" w:color="auto" w:fill="FFFF66"/>
                <w:rtl/>
              </w:rPr>
              <w:t>.</w:t>
            </w:r>
          </w:p>
        </w:tc>
      </w:tr>
      <w:tr w:rsidR="007B332C" w14:paraId="52FD4EB6" w14:textId="77777777" w:rsidTr="00E87B59">
        <w:trPr>
          <w:trHeight w:val="836"/>
        </w:trPr>
        <w:tc>
          <w:tcPr>
            <w:tcW w:w="950" w:type="dxa"/>
            <w:gridSpan w:val="2"/>
            <w:vMerge w:val="restart"/>
            <w:tcBorders>
              <w:left w:val="single" w:sz="24" w:space="0" w:color="auto"/>
              <w:right w:val="single" w:sz="4" w:space="0" w:color="auto"/>
            </w:tcBorders>
            <w:shd w:val="clear" w:color="auto" w:fill="FFFF66"/>
            <w:vAlign w:val="center"/>
          </w:tcPr>
          <w:p w14:paraId="5E5A9BED" w14:textId="77777777" w:rsidR="007B332C" w:rsidRDefault="007B332C" w:rsidP="003C0294">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14:paraId="551CB2EE" w14:textId="77777777" w:rsidR="007B332C" w:rsidRDefault="007B332C" w:rsidP="003C0294">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ارزشیابی</w:t>
            </w:r>
          </w:p>
          <w:p w14:paraId="49093A83" w14:textId="77777777" w:rsidR="007B332C" w:rsidRPr="003C0294" w:rsidRDefault="007B332C" w:rsidP="003C0294">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1" w:type="dxa"/>
            <w:gridSpan w:val="12"/>
            <w:tcBorders>
              <w:top w:val="single" w:sz="4" w:space="0" w:color="auto"/>
              <w:left w:val="single" w:sz="4" w:space="0" w:color="auto"/>
              <w:right w:val="single" w:sz="24" w:space="0" w:color="auto"/>
            </w:tcBorders>
            <w:shd w:val="clear" w:color="auto" w:fill="auto"/>
          </w:tcPr>
          <w:p w14:paraId="02169C92" w14:textId="77777777" w:rsidR="007B332C" w:rsidRPr="00A345AB" w:rsidRDefault="007B332C" w:rsidP="00A934D3">
            <w:pPr>
              <w:spacing w:line="276" w:lineRule="auto"/>
              <w:rPr>
                <w:rFonts w:asciiTheme="majorBidi" w:hAnsiTheme="majorBidi" w:cs="2  Nazanin"/>
                <w:b/>
                <w:bCs/>
                <w:rtl/>
              </w:rPr>
            </w:pPr>
            <w:r w:rsidRPr="00A345AB">
              <w:rPr>
                <w:rFonts w:asciiTheme="majorBidi" w:hAnsiTheme="majorBidi" w:cs="2  Nazanin" w:hint="cs"/>
                <w:b/>
                <w:bCs/>
                <w:rtl/>
              </w:rPr>
              <w:t xml:space="preserve">1-  آزمون کتبی : </w:t>
            </w:r>
          </w:p>
          <w:p w14:paraId="38812C82" w14:textId="77777777" w:rsidR="00A934D3" w:rsidRPr="00A934D3" w:rsidRDefault="007B332C" w:rsidP="00A934D3">
            <w:pPr>
              <w:spacing w:line="276" w:lineRule="auto"/>
              <w:rPr>
                <w:rFonts w:asciiTheme="majorBidi" w:hAnsiTheme="majorBidi" w:cs="2  Nazanin"/>
                <w:b/>
                <w:bCs/>
                <w:rtl/>
              </w:rPr>
            </w:pPr>
            <w:r w:rsidRPr="00A934D3">
              <w:rPr>
                <w:rFonts w:asciiTheme="majorBidi" w:hAnsiTheme="majorBidi" w:cs="2  Nazanin" w:hint="cs"/>
                <w:b/>
                <w:bCs/>
                <w:rtl/>
              </w:rPr>
              <w:t xml:space="preserve">الف </w:t>
            </w:r>
            <w:r w:rsidR="00A934D3" w:rsidRPr="00A934D3">
              <w:rPr>
                <w:rFonts w:asciiTheme="majorBidi" w:hAnsiTheme="majorBidi" w:cs="2  Nazanin" w:hint="cs"/>
                <w:b/>
                <w:bCs/>
                <w:rtl/>
              </w:rPr>
              <w:t xml:space="preserve">: </w:t>
            </w:r>
            <w:r w:rsidRPr="00A934D3">
              <w:rPr>
                <w:rFonts w:asciiTheme="majorBidi" w:hAnsiTheme="majorBidi" w:cs="2  Nazanin" w:hint="cs"/>
                <w:b/>
                <w:bCs/>
                <w:rtl/>
              </w:rPr>
              <w:t xml:space="preserve">تشریحی (  1- گسترده پاسخ  </w:t>
            </w:r>
            <w:r w:rsidR="00A934D3">
              <w:rPr>
                <w:rFonts w:asciiTheme="majorBidi" w:hAnsiTheme="majorBidi" w:cs="2  Nazanin" w:hint="cs"/>
                <w:b/>
                <w:bCs/>
                <w:rtl/>
              </w:rPr>
              <w:t xml:space="preserve">  </w:t>
            </w:r>
            <w:r w:rsidRPr="00A934D3">
              <w:rPr>
                <w:rFonts w:asciiTheme="majorBidi" w:hAnsiTheme="majorBidi" w:cs="2  Nazanin" w:hint="cs"/>
                <w:b/>
                <w:bCs/>
                <w:rtl/>
              </w:rPr>
              <w:t xml:space="preserve"> 2- کوتاه پاسخ   ) </w:t>
            </w:r>
            <w:r w:rsidR="00A345AB" w:rsidRPr="00A934D3">
              <w:rPr>
                <w:rFonts w:asciiTheme="majorBidi" w:hAnsiTheme="majorBidi" w:cs="2  Nazanin" w:hint="cs"/>
                <w:b/>
                <w:bCs/>
                <w:rtl/>
              </w:rPr>
              <w:t xml:space="preserve">   </w:t>
            </w:r>
          </w:p>
          <w:p w14:paraId="4E955C28" w14:textId="77777777" w:rsidR="007B332C" w:rsidRPr="007B332C" w:rsidRDefault="00A934D3" w:rsidP="00A934D3">
            <w:pPr>
              <w:spacing w:line="276" w:lineRule="auto"/>
              <w:rPr>
                <w:rFonts w:asciiTheme="majorBidi" w:hAnsiTheme="majorBidi" w:cs="B Nazanin"/>
                <w:b/>
                <w:bCs/>
                <w:rtl/>
              </w:rPr>
            </w:pPr>
            <w:r>
              <w:rPr>
                <w:rFonts w:asciiTheme="majorBidi" w:hAnsiTheme="majorBidi" w:cs="2  Nazanin" w:hint="cs"/>
                <w:b/>
                <w:bCs/>
                <w:rtl/>
              </w:rPr>
              <w:t xml:space="preserve"> </w:t>
            </w:r>
            <w:r w:rsidR="007B332C" w:rsidRPr="00A934D3">
              <w:rPr>
                <w:rFonts w:asciiTheme="majorBidi" w:hAnsiTheme="majorBidi" w:cs="2  Nazanin" w:hint="cs"/>
                <w:b/>
                <w:bCs/>
                <w:rtl/>
              </w:rPr>
              <w:t xml:space="preserve"> ب : </w:t>
            </w:r>
            <w:r>
              <w:rPr>
                <w:rFonts w:asciiTheme="majorBidi" w:hAnsiTheme="majorBidi" w:cs="2  Nazanin" w:hint="cs"/>
                <w:b/>
                <w:bCs/>
                <w:rtl/>
              </w:rPr>
              <w:t xml:space="preserve"> </w:t>
            </w:r>
            <w:r w:rsidR="007B332C" w:rsidRPr="00A934D3">
              <w:rPr>
                <w:rFonts w:asciiTheme="majorBidi" w:hAnsiTheme="majorBidi" w:cs="2  Nazanin" w:hint="cs"/>
                <w:b/>
                <w:bCs/>
                <w:rtl/>
              </w:rPr>
              <w:t>عینی ( 1- چند گزینه ا</w:t>
            </w:r>
            <w:r>
              <w:rPr>
                <w:rFonts w:asciiTheme="majorBidi" w:hAnsiTheme="majorBidi" w:cs="2  Nazanin" w:hint="cs"/>
                <w:b/>
                <w:bCs/>
                <w:rtl/>
              </w:rPr>
              <w:t xml:space="preserve">ی   </w:t>
            </w:r>
            <w:r w:rsidR="007B332C" w:rsidRPr="00A934D3">
              <w:rPr>
                <w:rFonts w:asciiTheme="majorBidi" w:hAnsiTheme="majorBidi" w:cs="2  Nazanin" w:hint="cs"/>
                <w:b/>
                <w:bCs/>
                <w:rtl/>
              </w:rPr>
              <w:t>2- جورکردنی</w:t>
            </w:r>
            <w:r>
              <w:rPr>
                <w:rFonts w:asciiTheme="majorBidi" w:hAnsiTheme="majorBidi" w:cs="2  Nazanin" w:hint="cs"/>
                <w:b/>
                <w:bCs/>
                <w:rtl/>
              </w:rPr>
              <w:t xml:space="preserve">   </w:t>
            </w:r>
            <w:r w:rsidR="007B332C" w:rsidRPr="00A934D3">
              <w:rPr>
                <w:rFonts w:asciiTheme="majorBidi" w:hAnsiTheme="majorBidi" w:cs="2  Nazanin" w:hint="cs"/>
                <w:b/>
                <w:bCs/>
                <w:rtl/>
              </w:rPr>
              <w:t xml:space="preserve"> 3- صحیح  /غلط</w:t>
            </w:r>
            <w:r w:rsidR="00A345AB" w:rsidRPr="00A934D3">
              <w:rPr>
                <w:rFonts w:asciiTheme="majorBidi" w:hAnsiTheme="majorBidi" w:cs="2  Nazanin" w:hint="cs"/>
                <w:b/>
                <w:bCs/>
                <w:sz w:val="24"/>
                <w:szCs w:val="24"/>
                <w:rtl/>
              </w:rPr>
              <w:t xml:space="preserve"> )</w:t>
            </w:r>
          </w:p>
        </w:tc>
      </w:tr>
      <w:tr w:rsidR="003C0294" w14:paraId="4EBC160B" w14:textId="77777777" w:rsidTr="00E87B59">
        <w:trPr>
          <w:trHeight w:val="420"/>
        </w:trPr>
        <w:tc>
          <w:tcPr>
            <w:tcW w:w="950" w:type="dxa"/>
            <w:gridSpan w:val="2"/>
            <w:vMerge/>
            <w:tcBorders>
              <w:left w:val="single" w:sz="24" w:space="0" w:color="auto"/>
              <w:right w:val="single" w:sz="4" w:space="0" w:color="auto"/>
            </w:tcBorders>
            <w:shd w:val="clear" w:color="auto" w:fill="FFFF66"/>
          </w:tcPr>
          <w:p w14:paraId="5AC17056" w14:textId="77777777" w:rsidR="003C0294" w:rsidRDefault="003C0294" w:rsidP="009C093D">
            <w:pPr>
              <w:spacing w:line="276" w:lineRule="auto"/>
              <w:rPr>
                <w:rFonts w:asciiTheme="majorBidi" w:hAnsiTheme="majorBidi" w:cs="B Nazanin"/>
                <w:b/>
                <w:bCs/>
                <w:sz w:val="28"/>
                <w:szCs w:val="28"/>
                <w:rtl/>
              </w:rPr>
            </w:pPr>
          </w:p>
        </w:tc>
        <w:tc>
          <w:tcPr>
            <w:tcW w:w="3237" w:type="dxa"/>
            <w:gridSpan w:val="2"/>
            <w:tcBorders>
              <w:left w:val="single" w:sz="4" w:space="0" w:color="auto"/>
              <w:right w:val="single" w:sz="4" w:space="0" w:color="auto"/>
            </w:tcBorders>
            <w:shd w:val="clear" w:color="auto" w:fill="auto"/>
          </w:tcPr>
          <w:p w14:paraId="49FF7360" w14:textId="77777777" w:rsidR="003C0294" w:rsidRDefault="003C0294" w:rsidP="005E7423">
            <w:pPr>
              <w:spacing w:line="276" w:lineRule="auto"/>
              <w:rPr>
                <w:rFonts w:asciiTheme="majorBidi" w:hAnsiTheme="majorBidi" w:cs="B Nazanin"/>
                <w:b/>
                <w:bCs/>
                <w:sz w:val="28"/>
                <w:szCs w:val="28"/>
                <w:rtl/>
              </w:rPr>
            </w:pPr>
            <w:r>
              <w:rPr>
                <w:rFonts w:asciiTheme="majorBidi" w:hAnsiTheme="majorBidi" w:cs="B Nazanin" w:hint="cs"/>
                <w:b/>
                <w:bCs/>
                <w:rtl/>
              </w:rPr>
              <w:t xml:space="preserve">2- </w:t>
            </w:r>
            <w:r w:rsidRPr="005E7423">
              <w:rPr>
                <w:rFonts w:asciiTheme="majorBidi" w:hAnsiTheme="majorBidi" w:cs="B Nazanin" w:hint="cs"/>
                <w:b/>
                <w:bCs/>
                <w:rtl/>
              </w:rPr>
              <w:t>مشاهده عملکرد (چک لیست)</w:t>
            </w:r>
          </w:p>
        </w:tc>
        <w:tc>
          <w:tcPr>
            <w:tcW w:w="3541" w:type="dxa"/>
            <w:gridSpan w:val="5"/>
            <w:tcBorders>
              <w:left w:val="single" w:sz="4" w:space="0" w:color="auto"/>
              <w:right w:val="single" w:sz="4" w:space="0" w:color="auto"/>
            </w:tcBorders>
            <w:shd w:val="clear" w:color="auto" w:fill="auto"/>
            <w:vAlign w:val="center"/>
          </w:tcPr>
          <w:p w14:paraId="67FA056F" w14:textId="77777777" w:rsidR="003C0294" w:rsidRPr="005E7423" w:rsidRDefault="003C0294" w:rsidP="00443A15">
            <w:pPr>
              <w:spacing w:line="276" w:lineRule="auto"/>
              <w:rPr>
                <w:rFonts w:asciiTheme="majorBidi" w:hAnsiTheme="majorBidi" w:cs="B Nazanin"/>
                <w:b/>
                <w:bCs/>
                <w:rtl/>
              </w:rPr>
            </w:pPr>
            <w:r>
              <w:rPr>
                <w:rFonts w:asciiTheme="majorBidi" w:hAnsiTheme="majorBidi" w:cs="B Nazanin" w:hint="cs"/>
                <w:b/>
                <w:bCs/>
                <w:rtl/>
              </w:rPr>
              <w:t xml:space="preserve">3- </w:t>
            </w:r>
            <w:r w:rsidRPr="005E7423">
              <w:rPr>
                <w:rFonts w:asciiTheme="majorBidi" w:hAnsiTheme="majorBidi" w:cs="B Nazanin" w:hint="cs"/>
                <w:b/>
                <w:bCs/>
                <w:rtl/>
              </w:rPr>
              <w:t>انجام تکالیف عملی و پروژه</w:t>
            </w:r>
          </w:p>
        </w:tc>
        <w:tc>
          <w:tcPr>
            <w:tcW w:w="2763" w:type="dxa"/>
            <w:gridSpan w:val="5"/>
            <w:tcBorders>
              <w:left w:val="single" w:sz="4" w:space="0" w:color="auto"/>
              <w:right w:val="single" w:sz="24" w:space="0" w:color="auto"/>
            </w:tcBorders>
            <w:shd w:val="clear" w:color="auto" w:fill="auto"/>
            <w:vAlign w:val="center"/>
          </w:tcPr>
          <w:p w14:paraId="7DAF722D" w14:textId="77777777" w:rsidR="003C0294" w:rsidRPr="005E7423" w:rsidRDefault="003C0294" w:rsidP="00443A15">
            <w:pPr>
              <w:spacing w:line="276" w:lineRule="auto"/>
              <w:rPr>
                <w:rFonts w:asciiTheme="majorBidi" w:hAnsiTheme="majorBidi" w:cs="B Nazanin"/>
                <w:b/>
                <w:bCs/>
                <w:rtl/>
              </w:rPr>
            </w:pPr>
            <w:r>
              <w:rPr>
                <w:rFonts w:asciiTheme="majorBidi" w:hAnsiTheme="majorBidi" w:cs="B Nazanin" w:hint="cs"/>
                <w:b/>
                <w:bCs/>
                <w:rtl/>
              </w:rPr>
              <w:t>4-</w:t>
            </w:r>
            <w:r w:rsidRPr="005E7423">
              <w:rPr>
                <w:rFonts w:asciiTheme="majorBidi" w:hAnsiTheme="majorBidi" w:cs="B Nazanin" w:hint="cs"/>
                <w:b/>
                <w:bCs/>
                <w:rtl/>
              </w:rPr>
              <w:t xml:space="preserve"> مصاحبه(شفاهی)</w:t>
            </w:r>
          </w:p>
        </w:tc>
      </w:tr>
      <w:tr w:rsidR="003C0294" w14:paraId="71807DA5" w14:textId="77777777" w:rsidTr="00E87B59">
        <w:trPr>
          <w:trHeight w:val="411"/>
        </w:trPr>
        <w:tc>
          <w:tcPr>
            <w:tcW w:w="950" w:type="dxa"/>
            <w:gridSpan w:val="2"/>
            <w:vMerge/>
            <w:tcBorders>
              <w:left w:val="single" w:sz="24" w:space="0" w:color="auto"/>
              <w:bottom w:val="single" w:sz="18" w:space="0" w:color="auto"/>
              <w:right w:val="single" w:sz="4" w:space="0" w:color="auto"/>
            </w:tcBorders>
            <w:shd w:val="clear" w:color="auto" w:fill="FFFF66"/>
          </w:tcPr>
          <w:p w14:paraId="20A67AD7" w14:textId="77777777" w:rsidR="003C0294" w:rsidRDefault="003C0294" w:rsidP="009C093D">
            <w:pPr>
              <w:spacing w:line="276" w:lineRule="auto"/>
              <w:rPr>
                <w:rFonts w:asciiTheme="majorBidi" w:hAnsiTheme="majorBidi" w:cs="B Nazanin"/>
                <w:b/>
                <w:bCs/>
                <w:sz w:val="28"/>
                <w:szCs w:val="28"/>
                <w:rtl/>
              </w:rPr>
            </w:pPr>
          </w:p>
        </w:tc>
        <w:tc>
          <w:tcPr>
            <w:tcW w:w="3237" w:type="dxa"/>
            <w:gridSpan w:val="2"/>
            <w:tcBorders>
              <w:left w:val="single" w:sz="4" w:space="0" w:color="auto"/>
              <w:bottom w:val="single" w:sz="18" w:space="0" w:color="auto"/>
              <w:right w:val="single" w:sz="4" w:space="0" w:color="auto"/>
            </w:tcBorders>
            <w:shd w:val="clear" w:color="auto" w:fill="auto"/>
          </w:tcPr>
          <w:p w14:paraId="2DC35197" w14:textId="77777777" w:rsidR="003C0294" w:rsidRDefault="003C0294" w:rsidP="005E7423">
            <w:pPr>
              <w:spacing w:line="276" w:lineRule="auto"/>
              <w:rPr>
                <w:rFonts w:asciiTheme="majorBidi" w:hAnsiTheme="majorBidi" w:cs="B Nazanin"/>
                <w:b/>
                <w:bCs/>
                <w:sz w:val="28"/>
                <w:szCs w:val="28"/>
                <w:rtl/>
              </w:rPr>
            </w:pPr>
            <w:r>
              <w:rPr>
                <w:rFonts w:asciiTheme="majorBidi" w:hAnsiTheme="majorBidi" w:cs="B Nazanin" w:hint="cs"/>
                <w:b/>
                <w:bCs/>
                <w:rtl/>
              </w:rPr>
              <w:t xml:space="preserve">5- </w:t>
            </w:r>
            <w:r w:rsidRPr="005E7423">
              <w:rPr>
                <w:rFonts w:asciiTheme="majorBidi" w:hAnsiTheme="majorBidi" w:cs="B Nazanin" w:hint="cs"/>
                <w:b/>
                <w:bCs/>
                <w:rtl/>
              </w:rPr>
              <w:t>مشارکت کلاسی</w:t>
            </w:r>
          </w:p>
        </w:tc>
        <w:tc>
          <w:tcPr>
            <w:tcW w:w="3541" w:type="dxa"/>
            <w:gridSpan w:val="5"/>
            <w:tcBorders>
              <w:left w:val="single" w:sz="4" w:space="0" w:color="auto"/>
              <w:bottom w:val="single" w:sz="18" w:space="0" w:color="auto"/>
              <w:right w:val="single" w:sz="4" w:space="0" w:color="auto"/>
            </w:tcBorders>
            <w:shd w:val="clear" w:color="auto" w:fill="auto"/>
            <w:vAlign w:val="center"/>
          </w:tcPr>
          <w:p w14:paraId="391DCC46" w14:textId="77777777" w:rsidR="003C0294" w:rsidRPr="005E7423" w:rsidRDefault="003C0294" w:rsidP="00443A15">
            <w:pPr>
              <w:spacing w:line="276" w:lineRule="auto"/>
              <w:rPr>
                <w:rFonts w:asciiTheme="majorBidi" w:hAnsiTheme="majorBidi" w:cs="B Nazanin"/>
                <w:b/>
                <w:bCs/>
              </w:rPr>
            </w:pPr>
            <w:r>
              <w:rPr>
                <w:rFonts w:asciiTheme="majorBidi" w:hAnsiTheme="majorBidi" w:cs="B Nazanin" w:hint="cs"/>
                <w:b/>
                <w:bCs/>
                <w:rtl/>
              </w:rPr>
              <w:t xml:space="preserve">6- </w:t>
            </w:r>
            <w:r w:rsidR="00382208">
              <w:rPr>
                <w:rFonts w:asciiTheme="majorBidi" w:hAnsiTheme="majorBidi" w:cs="B Nazanin" w:hint="cs"/>
                <w:b/>
                <w:bCs/>
                <w:rtl/>
              </w:rPr>
              <w:t>آزمون (</w:t>
            </w:r>
            <w:r w:rsidRPr="005E7423">
              <w:rPr>
                <w:rFonts w:asciiTheme="majorBidi" w:hAnsiTheme="majorBidi" w:cs="B Nazanin" w:hint="cs"/>
                <w:b/>
                <w:bCs/>
                <w:rtl/>
              </w:rPr>
              <w:t>کوئیز</w:t>
            </w:r>
            <w:r w:rsidR="00382208">
              <w:rPr>
                <w:rFonts w:asciiTheme="majorBidi" w:hAnsiTheme="majorBidi" w:cs="B Nazanin" w:hint="cs"/>
                <w:b/>
                <w:bCs/>
                <w:rtl/>
              </w:rPr>
              <w:t>)</w:t>
            </w:r>
          </w:p>
        </w:tc>
        <w:tc>
          <w:tcPr>
            <w:tcW w:w="2763" w:type="dxa"/>
            <w:gridSpan w:val="5"/>
            <w:tcBorders>
              <w:left w:val="single" w:sz="4" w:space="0" w:color="auto"/>
              <w:right w:val="single" w:sz="24" w:space="0" w:color="auto"/>
            </w:tcBorders>
            <w:shd w:val="clear" w:color="auto" w:fill="auto"/>
            <w:vAlign w:val="center"/>
          </w:tcPr>
          <w:p w14:paraId="473258AB" w14:textId="77777777" w:rsidR="003C0294" w:rsidRPr="005E7423" w:rsidRDefault="003C0294" w:rsidP="00443A15">
            <w:pPr>
              <w:spacing w:line="276" w:lineRule="auto"/>
              <w:rPr>
                <w:rFonts w:asciiTheme="majorBidi" w:hAnsiTheme="majorBidi" w:cs="B Nazanin"/>
                <w:b/>
                <w:bCs/>
              </w:rPr>
            </w:pPr>
            <w:r>
              <w:rPr>
                <w:rFonts w:asciiTheme="majorBidi" w:hAnsiTheme="majorBidi" w:cs="B Nazanin" w:hint="cs"/>
                <w:b/>
                <w:bCs/>
                <w:rtl/>
              </w:rPr>
              <w:t xml:space="preserve">7 - </w:t>
            </w:r>
            <w:r w:rsidRPr="005E7423">
              <w:rPr>
                <w:rFonts w:asciiTheme="majorBidi" w:hAnsiTheme="majorBidi" w:cs="B Nazanin" w:hint="cs"/>
                <w:b/>
                <w:bCs/>
                <w:rtl/>
              </w:rPr>
              <w:t xml:space="preserve">سایر </w:t>
            </w:r>
            <w:r>
              <w:rPr>
                <w:rFonts w:asciiTheme="majorBidi" w:hAnsiTheme="majorBidi" w:cs="B Nazanin" w:hint="cs"/>
                <w:b/>
                <w:bCs/>
                <w:rtl/>
              </w:rPr>
              <w:t>( لطفا قید نمایید )</w:t>
            </w:r>
          </w:p>
        </w:tc>
      </w:tr>
      <w:tr w:rsidR="00996F22" w14:paraId="4F432C1D" w14:textId="77777777" w:rsidTr="00E87B59">
        <w:trPr>
          <w:trHeight w:val="559"/>
        </w:trPr>
        <w:tc>
          <w:tcPr>
            <w:tcW w:w="10491" w:type="dxa"/>
            <w:gridSpan w:val="14"/>
            <w:tcBorders>
              <w:top w:val="single" w:sz="18" w:space="0" w:color="auto"/>
              <w:left w:val="single" w:sz="24" w:space="0" w:color="auto"/>
              <w:bottom w:val="single" w:sz="18" w:space="0" w:color="auto"/>
              <w:right w:val="single" w:sz="24" w:space="0" w:color="auto"/>
            </w:tcBorders>
            <w:shd w:val="clear" w:color="auto" w:fill="FFFF66"/>
          </w:tcPr>
          <w:p w14:paraId="696127DD" w14:textId="77777777" w:rsidR="00996F22" w:rsidRDefault="00996F22" w:rsidP="00996F22">
            <w:pPr>
              <w:rPr>
                <w:rFonts w:asciiTheme="majorBidi" w:hAnsiTheme="majorBidi" w:cs="B Nazanin"/>
                <w:b/>
                <w:bCs/>
                <w:rtl/>
              </w:rPr>
            </w:pPr>
            <w:r>
              <w:rPr>
                <w:rFonts w:asciiTheme="majorBidi" w:hAnsiTheme="majorBidi" w:cs="B Nazanin" w:hint="cs"/>
                <w:b/>
                <w:bCs/>
                <w:sz w:val="28"/>
                <w:szCs w:val="28"/>
                <w:rtl/>
              </w:rPr>
              <w:t xml:space="preserve">تاریخ تکمیل فرم :                                                                           امضاء :                                                             </w:t>
            </w:r>
          </w:p>
        </w:tc>
      </w:tr>
    </w:tbl>
    <w:p w14:paraId="5F0044C7" w14:textId="77777777" w:rsidR="00B4264F" w:rsidRDefault="00B4264F" w:rsidP="00174C9E">
      <w:pPr>
        <w:spacing w:after="0"/>
        <w:rPr>
          <w:rFonts w:asciiTheme="majorBidi" w:hAnsiTheme="majorBidi" w:cs="B Nazanin"/>
          <w:b/>
          <w:bCs/>
          <w:sz w:val="28"/>
          <w:szCs w:val="28"/>
          <w:rtl/>
        </w:rPr>
      </w:pPr>
    </w:p>
    <w:sectPr w:rsidR="00B4264F" w:rsidSect="00996F22">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embedRegular r:id="rId1" w:fontKey="{76AD012F-9798-4F80-A600-849FEBB86B78}"/>
    <w:embedBold r:id="rId2" w:subsetted="1" w:fontKey="{D3B468E7-8519-4839-8705-6ACDBE8C94EE}"/>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2  Traffic">
    <w:panose1 w:val="00000400000000000000"/>
    <w:charset w:val="B2"/>
    <w:family w:val="auto"/>
    <w:pitch w:val="variable"/>
    <w:sig w:usb0="00002001" w:usb1="80000000" w:usb2="00000008" w:usb3="00000000" w:csb0="00000040" w:csb1="00000000"/>
    <w:embedRegular r:id="rId3" w:subsetted="1" w:fontKey="{5D22D0DB-B85C-4ABA-9CAF-C53C76263303}"/>
  </w:font>
  <w:font w:name="2  Titr">
    <w:panose1 w:val="00000700000000000000"/>
    <w:charset w:val="B2"/>
    <w:family w:val="auto"/>
    <w:pitch w:val="variable"/>
    <w:sig w:usb0="00002001" w:usb1="80000000" w:usb2="00000008" w:usb3="00000000" w:csb0="00000040" w:csb1="00000000"/>
    <w:embedRegular r:id="rId4" w:subsetted="1" w:fontKey="{3F7D1669-CA4A-418D-AB74-1E5B13006447}"/>
    <w:embedBold r:id="rId5" w:subsetted="1" w:fontKey="{5CF5A514-58E5-46C2-9A1A-9675AB31825A}"/>
  </w:font>
  <w:font w:name="B Nazanin">
    <w:panose1 w:val="00000400000000000000"/>
    <w:charset w:val="B2"/>
    <w:family w:val="auto"/>
    <w:pitch w:val="variable"/>
    <w:sig w:usb0="00002001" w:usb1="80000000" w:usb2="00000008" w:usb3="00000000" w:csb0="00000040" w:csb1="00000000"/>
    <w:embedRegular r:id="rId6" w:fontKey="{9CDD06C3-7EC7-4125-BE82-EA744C3FA65A}"/>
    <w:embedBold r:id="rId7" w:fontKey="{5C94A433-CEF9-42BA-B971-A2EB77DBC6E0}"/>
  </w:font>
  <w:font w:name="Wingdings 2">
    <w:panose1 w:val="050201020105070707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8" w:subsetted="1" w:fontKey="{6E85D06C-DDAF-4F7A-934D-46ECC80C93F8}"/>
  </w:font>
  <w:font w:name="110_Besmellah_3(MRT)">
    <w:panose1 w:val="00000000000000000000"/>
    <w:charset w:val="00"/>
    <w:family w:val="auto"/>
    <w:pitch w:val="variable"/>
    <w:sig w:usb0="A00002AF" w:usb1="500078FB" w:usb2="00000000" w:usb3="00000000" w:csb0="0000019F" w:csb1="00000000"/>
  </w:font>
  <w:font w:name="2  Nazanin">
    <w:panose1 w:val="00000400000000000000"/>
    <w:charset w:val="B2"/>
    <w:family w:val="auto"/>
    <w:pitch w:val="variable"/>
    <w:sig w:usb0="00002001" w:usb1="80000000" w:usb2="00000008" w:usb3="00000000" w:csb0="00000040" w:csb1="00000000"/>
    <w:embedBold r:id="rId9" w:fontKey="{5C811CF4-7897-438C-AA4E-247A96F52DAB}"/>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BCA"/>
    <w:multiLevelType w:val="hybridMultilevel"/>
    <w:tmpl w:val="5D40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844B4"/>
    <w:multiLevelType w:val="hybridMultilevel"/>
    <w:tmpl w:val="BCB4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A4DEB"/>
    <w:multiLevelType w:val="hybridMultilevel"/>
    <w:tmpl w:val="CBFE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5F2D6D"/>
    <w:multiLevelType w:val="hybridMultilevel"/>
    <w:tmpl w:val="C19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9E4EFF"/>
    <w:multiLevelType w:val="hybridMultilevel"/>
    <w:tmpl w:val="9FD4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54EA3"/>
    <w:multiLevelType w:val="hybridMultilevel"/>
    <w:tmpl w:val="07FC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D5EC8"/>
    <w:multiLevelType w:val="hybridMultilevel"/>
    <w:tmpl w:val="C090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65911"/>
    <w:multiLevelType w:val="hybridMultilevel"/>
    <w:tmpl w:val="50DC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B1D6F"/>
    <w:multiLevelType w:val="hybridMultilevel"/>
    <w:tmpl w:val="BE94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D2295"/>
    <w:multiLevelType w:val="hybridMultilevel"/>
    <w:tmpl w:val="D700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5142A6"/>
    <w:multiLevelType w:val="hybridMultilevel"/>
    <w:tmpl w:val="3E90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42777D"/>
    <w:multiLevelType w:val="hybridMultilevel"/>
    <w:tmpl w:val="8942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382FC6"/>
    <w:multiLevelType w:val="hybridMultilevel"/>
    <w:tmpl w:val="0250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367183">
    <w:abstractNumId w:val="13"/>
  </w:num>
  <w:num w:numId="2" w16cid:durableId="2099205256">
    <w:abstractNumId w:val="5"/>
  </w:num>
  <w:num w:numId="3" w16cid:durableId="973290963">
    <w:abstractNumId w:val="17"/>
  </w:num>
  <w:num w:numId="4" w16cid:durableId="2042634300">
    <w:abstractNumId w:val="10"/>
  </w:num>
  <w:num w:numId="5" w16cid:durableId="1620642939">
    <w:abstractNumId w:val="3"/>
  </w:num>
  <w:num w:numId="6" w16cid:durableId="918513911">
    <w:abstractNumId w:val="14"/>
  </w:num>
  <w:num w:numId="7" w16cid:durableId="118962417">
    <w:abstractNumId w:val="18"/>
  </w:num>
  <w:num w:numId="8" w16cid:durableId="1754819426">
    <w:abstractNumId w:val="0"/>
  </w:num>
  <w:num w:numId="9" w16cid:durableId="1057631396">
    <w:abstractNumId w:val="7"/>
  </w:num>
  <w:num w:numId="10" w16cid:durableId="1285388049">
    <w:abstractNumId w:val="16"/>
  </w:num>
  <w:num w:numId="11" w16cid:durableId="242180189">
    <w:abstractNumId w:val="15"/>
  </w:num>
  <w:num w:numId="12" w16cid:durableId="1885481657">
    <w:abstractNumId w:val="2"/>
  </w:num>
  <w:num w:numId="13" w16cid:durableId="262998581">
    <w:abstractNumId w:val="12"/>
  </w:num>
  <w:num w:numId="14" w16cid:durableId="373702035">
    <w:abstractNumId w:val="8"/>
  </w:num>
  <w:num w:numId="15" w16cid:durableId="297995479">
    <w:abstractNumId w:val="9"/>
  </w:num>
  <w:num w:numId="16" w16cid:durableId="798493489">
    <w:abstractNumId w:val="6"/>
  </w:num>
  <w:num w:numId="17" w16cid:durableId="1374622263">
    <w:abstractNumId w:val="1"/>
  </w:num>
  <w:num w:numId="18" w16cid:durableId="1839074820">
    <w:abstractNumId w:val="11"/>
  </w:num>
  <w:num w:numId="19" w16cid:durableId="14717086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3E7"/>
    <w:rsid w:val="00006D59"/>
    <w:rsid w:val="00031B31"/>
    <w:rsid w:val="00041551"/>
    <w:rsid w:val="000415BD"/>
    <w:rsid w:val="00050293"/>
    <w:rsid w:val="00097A70"/>
    <w:rsid w:val="000B1EDF"/>
    <w:rsid w:val="000C0DF1"/>
    <w:rsid w:val="000D5DB0"/>
    <w:rsid w:val="000E2E49"/>
    <w:rsid w:val="000F3FA8"/>
    <w:rsid w:val="0012727C"/>
    <w:rsid w:val="001502C2"/>
    <w:rsid w:val="0016474F"/>
    <w:rsid w:val="00174C9E"/>
    <w:rsid w:val="00197698"/>
    <w:rsid w:val="001A6A5D"/>
    <w:rsid w:val="001E1974"/>
    <w:rsid w:val="002123E7"/>
    <w:rsid w:val="00215860"/>
    <w:rsid w:val="0022397A"/>
    <w:rsid w:val="00257850"/>
    <w:rsid w:val="002A34E3"/>
    <w:rsid w:val="002E7B2E"/>
    <w:rsid w:val="002E7E9C"/>
    <w:rsid w:val="002F5972"/>
    <w:rsid w:val="003035FF"/>
    <w:rsid w:val="00382208"/>
    <w:rsid w:val="003C0294"/>
    <w:rsid w:val="003D2504"/>
    <w:rsid w:val="003E74C3"/>
    <w:rsid w:val="00406054"/>
    <w:rsid w:val="00426488"/>
    <w:rsid w:val="00435056"/>
    <w:rsid w:val="0044349F"/>
    <w:rsid w:val="00443A15"/>
    <w:rsid w:val="00467B1D"/>
    <w:rsid w:val="00481D84"/>
    <w:rsid w:val="004A37C8"/>
    <w:rsid w:val="004B5A54"/>
    <w:rsid w:val="004D5DDB"/>
    <w:rsid w:val="004E173B"/>
    <w:rsid w:val="004E35D6"/>
    <w:rsid w:val="0051380E"/>
    <w:rsid w:val="00522D5D"/>
    <w:rsid w:val="00551748"/>
    <w:rsid w:val="0056473D"/>
    <w:rsid w:val="005841FD"/>
    <w:rsid w:val="005953CA"/>
    <w:rsid w:val="005E7423"/>
    <w:rsid w:val="00604109"/>
    <w:rsid w:val="00626090"/>
    <w:rsid w:val="006328D0"/>
    <w:rsid w:val="00643352"/>
    <w:rsid w:val="006C3985"/>
    <w:rsid w:val="006D00EC"/>
    <w:rsid w:val="006E35FE"/>
    <w:rsid w:val="007116AD"/>
    <w:rsid w:val="00711B82"/>
    <w:rsid w:val="00744FE2"/>
    <w:rsid w:val="00750FF5"/>
    <w:rsid w:val="00777FC4"/>
    <w:rsid w:val="007A4F02"/>
    <w:rsid w:val="007A5A29"/>
    <w:rsid w:val="007B2B2C"/>
    <w:rsid w:val="007B332C"/>
    <w:rsid w:val="007B6590"/>
    <w:rsid w:val="00805DFE"/>
    <w:rsid w:val="008157B3"/>
    <w:rsid w:val="00816047"/>
    <w:rsid w:val="0083353B"/>
    <w:rsid w:val="00851198"/>
    <w:rsid w:val="008B527C"/>
    <w:rsid w:val="008B736B"/>
    <w:rsid w:val="0090603E"/>
    <w:rsid w:val="00930C05"/>
    <w:rsid w:val="0093755E"/>
    <w:rsid w:val="00956506"/>
    <w:rsid w:val="00977DC0"/>
    <w:rsid w:val="00996F22"/>
    <w:rsid w:val="009C093D"/>
    <w:rsid w:val="009E14EE"/>
    <w:rsid w:val="00A20748"/>
    <w:rsid w:val="00A26576"/>
    <w:rsid w:val="00A345AB"/>
    <w:rsid w:val="00A934D3"/>
    <w:rsid w:val="00AD5B50"/>
    <w:rsid w:val="00AF585C"/>
    <w:rsid w:val="00B4264F"/>
    <w:rsid w:val="00B71788"/>
    <w:rsid w:val="00B84E26"/>
    <w:rsid w:val="00B95700"/>
    <w:rsid w:val="00BA352F"/>
    <w:rsid w:val="00BA585C"/>
    <w:rsid w:val="00BB62DE"/>
    <w:rsid w:val="00C03913"/>
    <w:rsid w:val="00C067BD"/>
    <w:rsid w:val="00C4324D"/>
    <w:rsid w:val="00C70C34"/>
    <w:rsid w:val="00C969DB"/>
    <w:rsid w:val="00CA101C"/>
    <w:rsid w:val="00CD6563"/>
    <w:rsid w:val="00CE1F16"/>
    <w:rsid w:val="00CF0A7B"/>
    <w:rsid w:val="00D169F8"/>
    <w:rsid w:val="00D524AF"/>
    <w:rsid w:val="00D82D63"/>
    <w:rsid w:val="00DB11D1"/>
    <w:rsid w:val="00DC5530"/>
    <w:rsid w:val="00DD73E7"/>
    <w:rsid w:val="00E1430F"/>
    <w:rsid w:val="00E22E9B"/>
    <w:rsid w:val="00E3070B"/>
    <w:rsid w:val="00E45CAD"/>
    <w:rsid w:val="00E64309"/>
    <w:rsid w:val="00E65D70"/>
    <w:rsid w:val="00E819A3"/>
    <w:rsid w:val="00E87B59"/>
    <w:rsid w:val="00E97FDC"/>
    <w:rsid w:val="00EB3488"/>
    <w:rsid w:val="00EB774A"/>
    <w:rsid w:val="00EC4601"/>
    <w:rsid w:val="00EE554A"/>
    <w:rsid w:val="00F04386"/>
    <w:rsid w:val="00F16AB5"/>
    <w:rsid w:val="00F230BF"/>
    <w:rsid w:val="00F62E99"/>
    <w:rsid w:val="00FB743F"/>
    <w:rsid w:val="00FC233A"/>
    <w:rsid w:val="00FC42B6"/>
    <w:rsid w:val="00FD12C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6A9A"/>
  <w15:docId w15:val="{8AA76E95-CD16-4DE9-BE6B-52E886D2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paragraph" w:customStyle="1" w:styleId="Default">
    <w:name w:val="Default"/>
    <w:rsid w:val="009E14EE"/>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C347C-CB5A-4472-A28B-DED3991C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2013</Words>
  <Characters>11479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ملیحه بخشایی</dc:creator>
  <cp:lastModifiedBy>Alireza Dehdashti</cp:lastModifiedBy>
  <cp:revision>9</cp:revision>
  <cp:lastPrinted>2024-02-04T09:01:00Z</cp:lastPrinted>
  <dcterms:created xsi:type="dcterms:W3CDTF">2024-02-04T08:11:00Z</dcterms:created>
  <dcterms:modified xsi:type="dcterms:W3CDTF">2026-04-20T11:28:00Z</dcterms:modified>
</cp:coreProperties>
</file>